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79" w:rsidRDefault="002B4338" w:rsidP="00192779">
      <w:pPr>
        <w:tabs>
          <w:tab w:val="left" w:pos="1560"/>
          <w:tab w:val="left" w:pos="4678"/>
        </w:tabs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5F26F0" w:rsidRDefault="005F26F0" w:rsidP="0024173F">
      <w:pPr>
        <w:pStyle w:val="ListParagraph"/>
        <w:ind w:left="851" w:right="-1"/>
        <w:jc w:val="center"/>
        <w:rPr>
          <w:b/>
          <w:szCs w:val="24"/>
        </w:rPr>
      </w:pPr>
    </w:p>
    <w:p w:rsidR="005D2188" w:rsidRDefault="005F26F0" w:rsidP="005F26F0">
      <w:pPr>
        <w:pStyle w:val="ListParagraph"/>
        <w:ind w:left="0" w:right="-1"/>
        <w:jc w:val="center"/>
        <w:rPr>
          <w:b/>
          <w:szCs w:val="24"/>
        </w:rPr>
      </w:pPr>
      <w:r>
        <w:rPr>
          <w:b/>
          <w:szCs w:val="24"/>
        </w:rPr>
        <w:t xml:space="preserve">Valstybinė teritorijų planavimo ir statybos inspekcija prie Aplinkos ministerijos </w:t>
      </w:r>
    </w:p>
    <w:p w:rsidR="005F26F0" w:rsidRDefault="005F26F0" w:rsidP="005F26F0">
      <w:pPr>
        <w:pStyle w:val="ListParagraph"/>
        <w:ind w:left="0" w:right="-1"/>
        <w:jc w:val="center"/>
        <w:rPr>
          <w:b/>
          <w:szCs w:val="24"/>
        </w:rPr>
      </w:pPr>
      <w:r>
        <w:rPr>
          <w:b/>
          <w:szCs w:val="24"/>
        </w:rPr>
        <w:t>kviečia tapti valstybės tarnautoju ir užimti Strategijos ir analizės skyriaus vyriausiojo specialisto pareigas</w:t>
      </w:r>
    </w:p>
    <w:p w:rsidR="0024173F" w:rsidRPr="00062F36" w:rsidRDefault="0024173F" w:rsidP="0024173F">
      <w:pPr>
        <w:pStyle w:val="ListParagraph"/>
        <w:ind w:left="851" w:right="-1"/>
        <w:jc w:val="center"/>
        <w:rPr>
          <w:b/>
          <w:szCs w:val="24"/>
        </w:rPr>
      </w:pPr>
      <w:r w:rsidRPr="00062F36">
        <w:rPr>
          <w:b/>
          <w:szCs w:val="24"/>
        </w:rPr>
        <w:br/>
      </w:r>
    </w:p>
    <w:p w:rsidR="005F26F0" w:rsidRDefault="005F26F0" w:rsidP="005F26F0">
      <w:pPr>
        <w:widowControl/>
        <w:tabs>
          <w:tab w:val="left" w:pos="1276"/>
        </w:tabs>
        <w:suppressAutoHyphens w:val="0"/>
        <w:ind w:left="851"/>
        <w:jc w:val="both"/>
        <w:rPr>
          <w:b/>
          <w:i/>
          <w:szCs w:val="24"/>
        </w:rPr>
      </w:pPr>
      <w:r>
        <w:rPr>
          <w:b/>
          <w:i/>
          <w:szCs w:val="24"/>
        </w:rPr>
        <w:t>Darbo pobūdis:</w:t>
      </w:r>
    </w:p>
    <w:p w:rsidR="005F26F0" w:rsidRDefault="005F26F0" w:rsidP="005F26F0">
      <w:pPr>
        <w:pStyle w:val="ListParagraph"/>
        <w:widowControl/>
        <w:numPr>
          <w:ilvl w:val="0"/>
          <w:numId w:val="6"/>
        </w:numPr>
        <w:tabs>
          <w:tab w:val="left" w:pos="1134"/>
          <w:tab w:val="left" w:pos="1276"/>
        </w:tabs>
        <w:suppressAutoHyphens w:val="0"/>
        <w:jc w:val="both"/>
        <w:rPr>
          <w:szCs w:val="24"/>
        </w:rPr>
      </w:pPr>
      <w:r w:rsidRPr="005F26F0">
        <w:rPr>
          <w:szCs w:val="24"/>
        </w:rPr>
        <w:t>Dalyvauti rengiant Inspekcijos metinį veiklos planą, Inspekcijos veiklos ar kitas ataskaitas;</w:t>
      </w:r>
    </w:p>
    <w:p w:rsidR="005F26F0" w:rsidRPr="005F26F0" w:rsidRDefault="005F26F0" w:rsidP="005F26F0">
      <w:pPr>
        <w:pStyle w:val="ListParagraph"/>
        <w:widowControl/>
        <w:numPr>
          <w:ilvl w:val="0"/>
          <w:numId w:val="6"/>
        </w:numPr>
        <w:tabs>
          <w:tab w:val="left" w:pos="1134"/>
        </w:tabs>
        <w:suppressAutoHyphens w:val="0"/>
        <w:ind w:left="0" w:firstLine="851"/>
        <w:jc w:val="both"/>
        <w:rPr>
          <w:szCs w:val="24"/>
        </w:rPr>
      </w:pPr>
      <w:r>
        <w:t>Organizuoti ir koordinuoti rizikos valdymo procesą Inspekcijoje bei administruoti  Inspekcijos rizikos valdymo informacinę sistemą;</w:t>
      </w:r>
    </w:p>
    <w:p w:rsidR="005F26F0" w:rsidRDefault="005F26F0" w:rsidP="005F26F0">
      <w:pPr>
        <w:pStyle w:val="ListParagraph"/>
        <w:widowControl/>
        <w:numPr>
          <w:ilvl w:val="0"/>
          <w:numId w:val="6"/>
        </w:numPr>
        <w:tabs>
          <w:tab w:val="left" w:pos="1134"/>
        </w:tabs>
        <w:suppressAutoHyphens w:val="0"/>
        <w:ind w:left="0" w:firstLine="851"/>
        <w:jc w:val="both"/>
        <w:rPr>
          <w:szCs w:val="24"/>
        </w:rPr>
      </w:pPr>
      <w:r>
        <w:rPr>
          <w:szCs w:val="24"/>
        </w:rPr>
        <w:t>K</w:t>
      </w:r>
      <w:r w:rsidRPr="00062F36">
        <w:rPr>
          <w:szCs w:val="24"/>
        </w:rPr>
        <w:t>aup</w:t>
      </w:r>
      <w:r>
        <w:rPr>
          <w:szCs w:val="24"/>
        </w:rPr>
        <w:t>ti</w:t>
      </w:r>
      <w:r w:rsidRPr="00062F36">
        <w:rPr>
          <w:szCs w:val="24"/>
        </w:rPr>
        <w:t>, sistemin</w:t>
      </w:r>
      <w:r>
        <w:rPr>
          <w:szCs w:val="24"/>
        </w:rPr>
        <w:t>ti</w:t>
      </w:r>
      <w:r w:rsidRPr="00062F36">
        <w:rPr>
          <w:szCs w:val="24"/>
        </w:rPr>
        <w:t xml:space="preserve"> ir analizuo</w:t>
      </w:r>
      <w:r>
        <w:rPr>
          <w:szCs w:val="24"/>
        </w:rPr>
        <w:t>ti</w:t>
      </w:r>
      <w:r w:rsidRPr="00062F36">
        <w:rPr>
          <w:szCs w:val="24"/>
        </w:rPr>
        <w:t xml:space="preserve"> duomenis apie Inspekcijos </w:t>
      </w:r>
      <w:r>
        <w:rPr>
          <w:szCs w:val="24"/>
        </w:rPr>
        <w:t>administracijos</w:t>
      </w:r>
      <w:r w:rsidRPr="00062F36">
        <w:rPr>
          <w:szCs w:val="24"/>
        </w:rPr>
        <w:t xml:space="preserve"> padalinių veiklą</w:t>
      </w:r>
      <w:r>
        <w:rPr>
          <w:szCs w:val="24"/>
        </w:rPr>
        <w:t>;</w:t>
      </w:r>
    </w:p>
    <w:p w:rsidR="005F26F0" w:rsidRDefault="005F26F0" w:rsidP="005F26F0">
      <w:pPr>
        <w:pStyle w:val="ListParagraph"/>
        <w:widowControl/>
        <w:numPr>
          <w:ilvl w:val="0"/>
          <w:numId w:val="6"/>
        </w:numPr>
        <w:tabs>
          <w:tab w:val="left" w:pos="1134"/>
        </w:tabs>
        <w:suppressAutoHyphens w:val="0"/>
        <w:ind w:left="0" w:firstLine="851"/>
        <w:jc w:val="both"/>
        <w:rPr>
          <w:szCs w:val="24"/>
        </w:rPr>
      </w:pPr>
      <w:r>
        <w:rPr>
          <w:szCs w:val="24"/>
        </w:rPr>
        <w:t>R</w:t>
      </w:r>
      <w:r w:rsidRPr="00062F36">
        <w:rPr>
          <w:szCs w:val="24"/>
        </w:rPr>
        <w:t>eng</w:t>
      </w:r>
      <w:r>
        <w:rPr>
          <w:szCs w:val="24"/>
        </w:rPr>
        <w:t>ti</w:t>
      </w:r>
      <w:r w:rsidRPr="00062F36">
        <w:rPr>
          <w:szCs w:val="24"/>
        </w:rPr>
        <w:t xml:space="preserve"> išvadas ir pasiūlymus dėl Inspekcijos </w:t>
      </w:r>
      <w:r>
        <w:rPr>
          <w:szCs w:val="24"/>
        </w:rPr>
        <w:t>administracijos</w:t>
      </w:r>
      <w:r w:rsidRPr="00062F36">
        <w:rPr>
          <w:szCs w:val="24"/>
        </w:rPr>
        <w:t xml:space="preserve"> padalinių veiklos</w:t>
      </w:r>
      <w:r>
        <w:rPr>
          <w:szCs w:val="24"/>
        </w:rPr>
        <w:t xml:space="preserve"> tobulinimo;</w:t>
      </w:r>
    </w:p>
    <w:p w:rsidR="005F26F0" w:rsidRPr="005F26F0" w:rsidRDefault="005F26F0" w:rsidP="005F26F0">
      <w:pPr>
        <w:pStyle w:val="ListParagraph"/>
        <w:widowControl/>
        <w:numPr>
          <w:ilvl w:val="0"/>
          <w:numId w:val="6"/>
        </w:numPr>
        <w:tabs>
          <w:tab w:val="left" w:pos="1134"/>
        </w:tabs>
        <w:suppressAutoHyphens w:val="0"/>
        <w:ind w:left="0" w:firstLine="851"/>
        <w:jc w:val="both"/>
        <w:rPr>
          <w:szCs w:val="24"/>
        </w:rPr>
      </w:pPr>
      <w:r>
        <w:rPr>
          <w:szCs w:val="24"/>
        </w:rPr>
        <w:t>P</w:t>
      </w:r>
      <w:r w:rsidRPr="00062F36">
        <w:rPr>
          <w:szCs w:val="24"/>
        </w:rPr>
        <w:t>agal kompetenciją teik</w:t>
      </w:r>
      <w:r>
        <w:rPr>
          <w:szCs w:val="24"/>
        </w:rPr>
        <w:t>t</w:t>
      </w:r>
      <w:r w:rsidRPr="00062F36">
        <w:rPr>
          <w:szCs w:val="24"/>
        </w:rPr>
        <w:t xml:space="preserve">i Inspekcijos </w:t>
      </w:r>
      <w:r>
        <w:rPr>
          <w:szCs w:val="24"/>
        </w:rPr>
        <w:t>administracijos</w:t>
      </w:r>
      <w:r w:rsidRPr="00062F36">
        <w:rPr>
          <w:szCs w:val="24"/>
        </w:rPr>
        <w:t xml:space="preserve"> padaliniams tarnybinę pagalbą </w:t>
      </w:r>
      <w:r>
        <w:rPr>
          <w:szCs w:val="24"/>
        </w:rPr>
        <w:t xml:space="preserve">strateginio planavimo </w:t>
      </w:r>
      <w:r w:rsidRPr="00062F36">
        <w:rPr>
          <w:szCs w:val="24"/>
        </w:rPr>
        <w:t>klausimais</w:t>
      </w:r>
      <w:r>
        <w:rPr>
          <w:szCs w:val="24"/>
        </w:rPr>
        <w:t>.</w:t>
      </w:r>
    </w:p>
    <w:p w:rsidR="005F26F0" w:rsidRDefault="005F26F0" w:rsidP="005F26F0">
      <w:pPr>
        <w:widowControl/>
        <w:tabs>
          <w:tab w:val="left" w:pos="1276"/>
        </w:tabs>
        <w:suppressAutoHyphens w:val="0"/>
        <w:ind w:left="851"/>
        <w:jc w:val="both"/>
        <w:rPr>
          <w:b/>
          <w:i/>
          <w:szCs w:val="24"/>
        </w:rPr>
      </w:pPr>
    </w:p>
    <w:p w:rsidR="005F26F0" w:rsidRPr="005F26F0" w:rsidRDefault="005F26F0" w:rsidP="005F26F0">
      <w:pPr>
        <w:widowControl/>
        <w:tabs>
          <w:tab w:val="left" w:pos="1276"/>
        </w:tabs>
        <w:suppressAutoHyphens w:val="0"/>
        <w:ind w:left="851"/>
        <w:jc w:val="both"/>
        <w:rPr>
          <w:b/>
          <w:i/>
          <w:szCs w:val="24"/>
        </w:rPr>
      </w:pPr>
      <w:r w:rsidRPr="005F26F0">
        <w:rPr>
          <w:b/>
          <w:i/>
          <w:szCs w:val="24"/>
        </w:rPr>
        <w:t>Reikalavimai kandidatui:</w:t>
      </w:r>
    </w:p>
    <w:p w:rsidR="0024173F" w:rsidRDefault="005D2188" w:rsidP="005F26F0">
      <w:pPr>
        <w:pStyle w:val="ListParagraph"/>
        <w:widowControl/>
        <w:numPr>
          <w:ilvl w:val="1"/>
          <w:numId w:val="4"/>
        </w:numPr>
        <w:tabs>
          <w:tab w:val="left" w:pos="851"/>
          <w:tab w:val="left" w:pos="1134"/>
        </w:tabs>
        <w:suppressAutoHyphens w:val="0"/>
        <w:ind w:left="0" w:firstLine="810"/>
        <w:jc w:val="both"/>
        <w:rPr>
          <w:szCs w:val="24"/>
        </w:rPr>
      </w:pPr>
      <w:r>
        <w:rPr>
          <w:szCs w:val="24"/>
        </w:rPr>
        <w:t xml:space="preserve"> </w:t>
      </w:r>
      <w:r w:rsidR="003B532E">
        <w:rPr>
          <w:szCs w:val="24"/>
        </w:rPr>
        <w:t>T</w:t>
      </w:r>
      <w:r w:rsidR="0024173F" w:rsidRPr="00AF02AC">
        <w:rPr>
          <w:szCs w:val="24"/>
        </w:rPr>
        <w:t xml:space="preserve">urėti aukštąjį universitetinį arba jam prilygintą </w:t>
      </w:r>
      <w:r w:rsidR="0024173F" w:rsidRPr="003D2C7B">
        <w:rPr>
          <w:szCs w:val="24"/>
        </w:rPr>
        <w:t>socialinių mokslų studijų srities ek</w:t>
      </w:r>
      <w:r w:rsidR="0024173F">
        <w:rPr>
          <w:szCs w:val="24"/>
        </w:rPr>
        <w:t>onomikos</w:t>
      </w:r>
      <w:r w:rsidR="004C35D3">
        <w:rPr>
          <w:szCs w:val="24"/>
        </w:rPr>
        <w:t>,</w:t>
      </w:r>
      <w:r w:rsidR="00EE587F">
        <w:rPr>
          <w:szCs w:val="24"/>
        </w:rPr>
        <w:t xml:space="preserve"> teisės</w:t>
      </w:r>
      <w:r w:rsidR="004C35D3">
        <w:rPr>
          <w:szCs w:val="24"/>
        </w:rPr>
        <w:t xml:space="preserve"> ar vadybos</w:t>
      </w:r>
      <w:r w:rsidR="00DE2241">
        <w:rPr>
          <w:szCs w:val="24"/>
        </w:rPr>
        <w:t xml:space="preserve"> krypties</w:t>
      </w:r>
      <w:r w:rsidR="00182D7D">
        <w:rPr>
          <w:szCs w:val="24"/>
        </w:rPr>
        <w:t>,</w:t>
      </w:r>
      <w:r w:rsidR="007B39B0">
        <w:rPr>
          <w:szCs w:val="24"/>
        </w:rPr>
        <w:t xml:space="preserve"> fizinių mokslų studijų srities matematikos ar matematikos taikymo, programų sistemų, ekonometrijos ar statistikos krypties</w:t>
      </w:r>
      <w:r w:rsidR="00EE587F">
        <w:rPr>
          <w:szCs w:val="24"/>
        </w:rPr>
        <w:t xml:space="preserve"> ar</w:t>
      </w:r>
      <w:r w:rsidR="001D553E">
        <w:rPr>
          <w:szCs w:val="24"/>
        </w:rPr>
        <w:t xml:space="preserve">ba </w:t>
      </w:r>
      <w:r w:rsidR="001D553E" w:rsidRPr="00657EA6">
        <w:rPr>
          <w:szCs w:val="24"/>
        </w:rPr>
        <w:t>technologijos mokslų studijų srities statybos inžinerijos krypties išsilavinimą</w:t>
      </w:r>
      <w:r w:rsidR="0024173F">
        <w:rPr>
          <w:szCs w:val="24"/>
        </w:rPr>
        <w:t>;</w:t>
      </w:r>
    </w:p>
    <w:p w:rsidR="002C4106" w:rsidRPr="003D2C7B" w:rsidRDefault="003B532E" w:rsidP="00CE71D4">
      <w:pPr>
        <w:pStyle w:val="ListParagraph"/>
        <w:widowControl/>
        <w:numPr>
          <w:ilvl w:val="1"/>
          <w:numId w:val="4"/>
        </w:numPr>
        <w:tabs>
          <w:tab w:val="left" w:pos="1276"/>
        </w:tabs>
        <w:suppressAutoHyphens w:val="0"/>
        <w:ind w:left="0" w:firstLine="851"/>
        <w:jc w:val="both"/>
        <w:rPr>
          <w:szCs w:val="24"/>
        </w:rPr>
      </w:pPr>
      <w:r>
        <w:rPr>
          <w:szCs w:val="24"/>
        </w:rPr>
        <w:t>T</w:t>
      </w:r>
      <w:r w:rsidR="002C4106">
        <w:rPr>
          <w:szCs w:val="24"/>
        </w:rPr>
        <w:t>urėti analitinio ar strateginio planavimo darbo patirties;</w:t>
      </w:r>
    </w:p>
    <w:p w:rsidR="0024173F" w:rsidRPr="00531C49" w:rsidRDefault="003B532E" w:rsidP="00CE71D4">
      <w:pPr>
        <w:pStyle w:val="ListParagraph"/>
        <w:widowControl/>
        <w:numPr>
          <w:ilvl w:val="1"/>
          <w:numId w:val="4"/>
        </w:numPr>
        <w:tabs>
          <w:tab w:val="left" w:pos="1276"/>
        </w:tabs>
        <w:suppressAutoHyphens w:val="0"/>
        <w:ind w:left="0" w:right="-1" w:firstLine="851"/>
        <w:jc w:val="both"/>
        <w:rPr>
          <w:szCs w:val="24"/>
        </w:rPr>
      </w:pPr>
      <w:r>
        <w:rPr>
          <w:szCs w:val="24"/>
        </w:rPr>
        <w:t>M</w:t>
      </w:r>
      <w:r w:rsidR="0024173F" w:rsidRPr="00531C49">
        <w:rPr>
          <w:szCs w:val="24"/>
        </w:rPr>
        <w:t xml:space="preserve">okėti dirbti kompiuteriu operacinės sistemos Microsoft Windows aplinkoje programiniais paketais Microsoft Office ir </w:t>
      </w:r>
      <w:proofErr w:type="spellStart"/>
      <w:r w:rsidR="0024173F" w:rsidRPr="00531C49">
        <w:rPr>
          <w:szCs w:val="24"/>
        </w:rPr>
        <w:t>Open</w:t>
      </w:r>
      <w:proofErr w:type="spellEnd"/>
      <w:r w:rsidR="0024173F" w:rsidRPr="00531C49">
        <w:rPr>
          <w:szCs w:val="24"/>
        </w:rPr>
        <w:t xml:space="preserve"> Office;</w:t>
      </w:r>
    </w:p>
    <w:p w:rsidR="0024173F" w:rsidRDefault="003B532E" w:rsidP="00CE71D4">
      <w:pPr>
        <w:pStyle w:val="ListParagraph"/>
        <w:widowControl/>
        <w:numPr>
          <w:ilvl w:val="1"/>
          <w:numId w:val="4"/>
        </w:numPr>
        <w:tabs>
          <w:tab w:val="left" w:pos="1276"/>
        </w:tabs>
        <w:suppressAutoHyphens w:val="0"/>
        <w:ind w:left="0" w:right="-1" w:firstLine="851"/>
        <w:jc w:val="both"/>
        <w:rPr>
          <w:szCs w:val="24"/>
        </w:rPr>
      </w:pPr>
      <w:r>
        <w:rPr>
          <w:szCs w:val="24"/>
        </w:rPr>
        <w:t>M</w:t>
      </w:r>
      <w:r w:rsidR="0024173F" w:rsidRPr="00062F36">
        <w:rPr>
          <w:szCs w:val="24"/>
        </w:rPr>
        <w:t>okėti analizuoti ir apibendrinti informaciją, rengti išvadas, gebėti sklandžiai</w:t>
      </w:r>
      <w:r w:rsidR="0024173F">
        <w:rPr>
          <w:szCs w:val="24"/>
        </w:rPr>
        <w:t xml:space="preserve"> dėstyti mintis raštu ir žodžiu.</w:t>
      </w:r>
    </w:p>
    <w:p w:rsidR="005D2188" w:rsidRDefault="005D2188" w:rsidP="00CE71D4">
      <w:pPr>
        <w:pStyle w:val="ListParagraph"/>
        <w:widowControl/>
        <w:numPr>
          <w:ilvl w:val="1"/>
          <w:numId w:val="4"/>
        </w:numPr>
        <w:tabs>
          <w:tab w:val="left" w:pos="1276"/>
        </w:tabs>
        <w:suppressAutoHyphens w:val="0"/>
        <w:ind w:left="0" w:right="-1" w:firstLine="851"/>
        <w:jc w:val="both"/>
        <w:rPr>
          <w:szCs w:val="24"/>
        </w:rPr>
      </w:pPr>
      <w:r>
        <w:rPr>
          <w:szCs w:val="24"/>
        </w:rPr>
        <w:t xml:space="preserve">Būti išsilaikius Bendrųjų gebėjimų testą (dėl platesnės informacijos kreipkitės į Valstybės tarnybos departamentą ar Inspekcijos kontaktinį asmenį). </w:t>
      </w:r>
    </w:p>
    <w:p w:rsidR="005D6093" w:rsidRDefault="005D6093" w:rsidP="0024173F">
      <w:pPr>
        <w:pStyle w:val="ListParagraph"/>
        <w:tabs>
          <w:tab w:val="left" w:pos="1418"/>
        </w:tabs>
        <w:ind w:left="0" w:right="-1" w:firstLine="851"/>
        <w:jc w:val="center"/>
        <w:rPr>
          <w:b/>
          <w:szCs w:val="24"/>
        </w:rPr>
      </w:pPr>
    </w:p>
    <w:p w:rsidR="0024173F" w:rsidRDefault="005F26F0" w:rsidP="003B532E">
      <w:pPr>
        <w:pStyle w:val="ListParagraph"/>
        <w:tabs>
          <w:tab w:val="left" w:pos="851"/>
          <w:tab w:val="left" w:pos="1418"/>
        </w:tabs>
        <w:ind w:left="0" w:firstLine="851"/>
        <w:rPr>
          <w:szCs w:val="24"/>
        </w:rPr>
      </w:pPr>
      <w:r w:rsidRPr="005F26F0">
        <w:rPr>
          <w:b/>
          <w:i/>
          <w:szCs w:val="24"/>
        </w:rPr>
        <w:t>Mes siūlome:</w:t>
      </w:r>
      <w:r w:rsidR="0024173F" w:rsidRPr="00062F36">
        <w:rPr>
          <w:szCs w:val="24"/>
        </w:rPr>
        <w:br/>
      </w:r>
      <w:r w:rsidR="003B532E">
        <w:rPr>
          <w:szCs w:val="24"/>
        </w:rPr>
        <w:t xml:space="preserve">              </w:t>
      </w:r>
      <w:r>
        <w:rPr>
          <w:szCs w:val="24"/>
        </w:rPr>
        <w:t xml:space="preserve">1.   </w:t>
      </w:r>
      <w:r w:rsidR="005D2188">
        <w:rPr>
          <w:szCs w:val="24"/>
        </w:rPr>
        <w:t xml:space="preserve">   </w:t>
      </w:r>
      <w:r>
        <w:rPr>
          <w:szCs w:val="24"/>
        </w:rPr>
        <w:t>Laiku mokamą atlyginimą;</w:t>
      </w:r>
    </w:p>
    <w:p w:rsidR="005F26F0" w:rsidRDefault="005F26F0" w:rsidP="003B532E">
      <w:pPr>
        <w:pStyle w:val="ListParagraph"/>
        <w:numPr>
          <w:ilvl w:val="0"/>
          <w:numId w:val="4"/>
        </w:numPr>
        <w:tabs>
          <w:tab w:val="left" w:pos="1418"/>
        </w:tabs>
        <w:ind w:hanging="499"/>
        <w:rPr>
          <w:szCs w:val="24"/>
        </w:rPr>
      </w:pPr>
      <w:r>
        <w:rPr>
          <w:szCs w:val="24"/>
        </w:rPr>
        <w:t>Draugišką bei jaunatvišką kolektyvą;</w:t>
      </w:r>
    </w:p>
    <w:p w:rsidR="005F26F0" w:rsidRDefault="005F26F0" w:rsidP="003B532E">
      <w:pPr>
        <w:pStyle w:val="ListParagraph"/>
        <w:numPr>
          <w:ilvl w:val="0"/>
          <w:numId w:val="4"/>
        </w:numPr>
        <w:tabs>
          <w:tab w:val="left" w:pos="1418"/>
        </w:tabs>
        <w:ind w:hanging="499"/>
        <w:rPr>
          <w:szCs w:val="24"/>
        </w:rPr>
      </w:pPr>
      <w:r>
        <w:rPr>
          <w:szCs w:val="24"/>
        </w:rPr>
        <w:t xml:space="preserve">Lankstų darbo grafiką; </w:t>
      </w:r>
    </w:p>
    <w:p w:rsidR="005F26F0" w:rsidRPr="005F26F0" w:rsidRDefault="005F26F0" w:rsidP="003B532E">
      <w:pPr>
        <w:pStyle w:val="ListParagraph"/>
        <w:numPr>
          <w:ilvl w:val="0"/>
          <w:numId w:val="4"/>
        </w:numPr>
        <w:tabs>
          <w:tab w:val="left" w:pos="1418"/>
        </w:tabs>
        <w:ind w:hanging="499"/>
        <w:rPr>
          <w:szCs w:val="24"/>
        </w:rPr>
      </w:pPr>
      <w:r>
        <w:rPr>
          <w:szCs w:val="24"/>
        </w:rPr>
        <w:t>Visas socialines garantijas.</w:t>
      </w:r>
    </w:p>
    <w:p w:rsidR="004045C7" w:rsidRDefault="003B532E" w:rsidP="0024173F">
      <w:pPr>
        <w:ind w:left="5184" w:right="-1"/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79E0B" wp14:editId="3246B582">
                <wp:simplePos x="0" y="0"/>
                <wp:positionH relativeFrom="column">
                  <wp:posOffset>-936625</wp:posOffset>
                </wp:positionH>
                <wp:positionV relativeFrom="paragraph">
                  <wp:posOffset>1461439</wp:posOffset>
                </wp:positionV>
                <wp:extent cx="7800230" cy="403114"/>
                <wp:effectExtent l="57150" t="38100" r="67945" b="927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0230" cy="40311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32E" w:rsidRPr="003B532E" w:rsidRDefault="003B532E" w:rsidP="003B532E">
                            <w:pPr>
                              <w:jc w:val="center"/>
                            </w:pPr>
                            <w:r w:rsidRPr="003B532E">
                              <w:rPr>
                                <w:szCs w:val="24"/>
                              </w:rPr>
                              <w:t xml:space="preserve">Kontaktinis asmuo – Gintarė Rukavičienė </w:t>
                            </w:r>
                            <w:hyperlink r:id="rId8" w:history="1">
                              <w:r w:rsidRPr="003B532E">
                                <w:rPr>
                                  <w:rStyle w:val="Hyperlink"/>
                                  <w:szCs w:val="24"/>
                                </w:rPr>
                                <w:t>gintare.rukaviciene@vtpsi.lt</w:t>
                              </w:r>
                            </w:hyperlink>
                            <w:r w:rsidRPr="003B532E">
                              <w:rPr>
                                <w:szCs w:val="24"/>
                              </w:rPr>
                              <w:t>, tel. 8 645 07603, (8 5) 205 9327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73.75pt;margin-top:115.05pt;width:614.2pt;height:3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B532E" w:rsidRPr="003B532E" w:rsidRDefault="003B532E" w:rsidP="003B532E">
                      <w:pPr>
                        <w:jc w:val="center"/>
                      </w:pPr>
                      <w:r w:rsidRPr="003B532E">
                        <w:rPr>
                          <w:szCs w:val="24"/>
                        </w:rPr>
                        <w:t xml:space="preserve">Kontaktinis asmuo – Gintarė Rukavičienė </w:t>
                      </w:r>
                      <w:hyperlink r:id="rId9" w:history="1">
                        <w:r w:rsidRPr="003B532E">
                          <w:rPr>
                            <w:rStyle w:val="Hyperlink"/>
                            <w:szCs w:val="24"/>
                          </w:rPr>
                          <w:t>gintare.rukaviciene@vtpsi.lt</w:t>
                        </w:r>
                      </w:hyperlink>
                      <w:r w:rsidRPr="003B532E">
                        <w:rPr>
                          <w:szCs w:val="24"/>
                        </w:rPr>
                        <w:t>, tel. 8 645 07603, (8 5) 205 9327</w:t>
                      </w:r>
                    </w:p>
                  </w:txbxContent>
                </v:textbox>
              </v:rect>
            </w:pict>
          </mc:Fallback>
        </mc:AlternateContent>
      </w:r>
    </w:p>
    <w:sectPr w:rsidR="004045C7" w:rsidSect="005F26F0">
      <w:headerReference w:type="default" r:id="rId10"/>
      <w:headerReference w:type="first" r:id="rId11"/>
      <w:pgSz w:w="12240" w:h="15840"/>
      <w:pgMar w:top="137" w:right="72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F84" w:rsidRDefault="00F61F84" w:rsidP="00A42D4D">
      <w:r>
        <w:separator/>
      </w:r>
    </w:p>
  </w:endnote>
  <w:endnote w:type="continuationSeparator" w:id="0">
    <w:p w:rsidR="00F61F84" w:rsidRDefault="00F61F84" w:rsidP="00A4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F84" w:rsidRDefault="00F61F84" w:rsidP="00A42D4D">
      <w:r>
        <w:separator/>
      </w:r>
    </w:p>
  </w:footnote>
  <w:footnote w:type="continuationSeparator" w:id="0">
    <w:p w:rsidR="00F61F84" w:rsidRDefault="00F61F84" w:rsidP="00A42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677827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A42D4D" w:rsidRPr="00A42D4D" w:rsidRDefault="00A42D4D">
        <w:pPr>
          <w:pStyle w:val="Header"/>
          <w:jc w:val="center"/>
          <w:rPr>
            <w:rFonts w:ascii="Times New Roman" w:hAnsi="Times New Roman"/>
          </w:rPr>
        </w:pPr>
        <w:r w:rsidRPr="00A42D4D">
          <w:rPr>
            <w:rFonts w:ascii="Times New Roman" w:hAnsi="Times New Roman"/>
          </w:rPr>
          <w:fldChar w:fldCharType="begin"/>
        </w:r>
        <w:r w:rsidRPr="00A42D4D">
          <w:rPr>
            <w:rFonts w:ascii="Times New Roman" w:hAnsi="Times New Roman"/>
          </w:rPr>
          <w:instrText xml:space="preserve"> PAGE   \* MERGEFORMAT </w:instrText>
        </w:r>
        <w:r w:rsidRPr="00A42D4D">
          <w:rPr>
            <w:rFonts w:ascii="Times New Roman" w:hAnsi="Times New Roman"/>
          </w:rPr>
          <w:fldChar w:fldCharType="separate"/>
        </w:r>
        <w:r w:rsidR="005F26F0">
          <w:rPr>
            <w:rFonts w:ascii="Times New Roman" w:hAnsi="Times New Roman"/>
            <w:noProof/>
          </w:rPr>
          <w:t>2</w:t>
        </w:r>
        <w:r w:rsidRPr="00A42D4D">
          <w:rPr>
            <w:rFonts w:ascii="Times New Roman" w:hAnsi="Times New Roman"/>
            <w:noProof/>
          </w:rPr>
          <w:fldChar w:fldCharType="end"/>
        </w:r>
      </w:p>
    </w:sdtContent>
  </w:sdt>
  <w:p w:rsidR="00A42D4D" w:rsidRDefault="00A42D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6F0" w:rsidRDefault="005F26F0" w:rsidP="005F26F0">
    <w:pPr>
      <w:pStyle w:val="Header"/>
      <w:jc w:val="center"/>
    </w:pPr>
    <w:r>
      <w:rPr>
        <w:noProof/>
        <w:lang w:eastAsia="lt-LT"/>
      </w:rPr>
      <w:drawing>
        <wp:inline distT="0" distB="0" distL="0" distR="0" wp14:anchorId="637F0207" wp14:editId="1A7DAA20">
          <wp:extent cx="1001865" cy="1212786"/>
          <wp:effectExtent l="19050" t="0" r="27305" b="4260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tp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026" cy="1212981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244B"/>
    <w:multiLevelType w:val="multilevel"/>
    <w:tmpl w:val="86387C9E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decimal"/>
      <w:lvlText w:val="%2."/>
      <w:lvlJc w:val="left"/>
      <w:pPr>
        <w:ind w:left="1242" w:hanging="432"/>
      </w:pPr>
      <w:rPr>
        <w:rFonts w:ascii="Times New Roman" w:eastAsia="Lucida Sans Unicode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990DA4"/>
    <w:multiLevelType w:val="multilevel"/>
    <w:tmpl w:val="F6A6E5F4"/>
    <w:lvl w:ilvl="0">
      <w:start w:val="1"/>
      <w:numFmt w:val="decimal"/>
      <w:lvlText w:val="%1."/>
      <w:lvlJc w:val="left"/>
      <w:pPr>
        <w:ind w:left="2100" w:hanging="1020"/>
      </w:pPr>
      <w:rPr>
        <w:rFonts w:ascii="Times New Roman" w:hAnsi="Times New Roman" w:hint="default"/>
      </w:rPr>
    </w:lvl>
    <w:lvl w:ilvl="1">
      <w:start w:val="3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2837B99"/>
    <w:multiLevelType w:val="multilevel"/>
    <w:tmpl w:val="837CC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41B2387"/>
    <w:multiLevelType w:val="hybridMultilevel"/>
    <w:tmpl w:val="51AA36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06673B"/>
    <w:multiLevelType w:val="multilevel"/>
    <w:tmpl w:val="67605208"/>
    <w:lvl w:ilvl="0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DE17E8F"/>
    <w:multiLevelType w:val="hybridMultilevel"/>
    <w:tmpl w:val="8FC05F58"/>
    <w:lvl w:ilvl="0" w:tplc="6FCEC5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C6"/>
    <w:rsid w:val="00003C3B"/>
    <w:rsid w:val="00020B99"/>
    <w:rsid w:val="00072168"/>
    <w:rsid w:val="001333C2"/>
    <w:rsid w:val="00144747"/>
    <w:rsid w:val="001549D6"/>
    <w:rsid w:val="00182D7D"/>
    <w:rsid w:val="00184BAC"/>
    <w:rsid w:val="00192779"/>
    <w:rsid w:val="001D553E"/>
    <w:rsid w:val="001E6145"/>
    <w:rsid w:val="00205B0E"/>
    <w:rsid w:val="00216D3F"/>
    <w:rsid w:val="00221D57"/>
    <w:rsid w:val="00222666"/>
    <w:rsid w:val="00226FDC"/>
    <w:rsid w:val="0024173F"/>
    <w:rsid w:val="00291CCD"/>
    <w:rsid w:val="00297930"/>
    <w:rsid w:val="002A2D07"/>
    <w:rsid w:val="002B0D6C"/>
    <w:rsid w:val="002B4338"/>
    <w:rsid w:val="002C4106"/>
    <w:rsid w:val="00305DE8"/>
    <w:rsid w:val="00306098"/>
    <w:rsid w:val="0031402C"/>
    <w:rsid w:val="003213AB"/>
    <w:rsid w:val="00382755"/>
    <w:rsid w:val="003B532E"/>
    <w:rsid w:val="003E7658"/>
    <w:rsid w:val="004045C7"/>
    <w:rsid w:val="004B5689"/>
    <w:rsid w:val="004C35D3"/>
    <w:rsid w:val="004D0679"/>
    <w:rsid w:val="005139B7"/>
    <w:rsid w:val="00542B5E"/>
    <w:rsid w:val="00576E58"/>
    <w:rsid w:val="005A482D"/>
    <w:rsid w:val="005D2188"/>
    <w:rsid w:val="005D6093"/>
    <w:rsid w:val="005F26F0"/>
    <w:rsid w:val="006633A5"/>
    <w:rsid w:val="00663D50"/>
    <w:rsid w:val="006A25AB"/>
    <w:rsid w:val="006B2F3B"/>
    <w:rsid w:val="006C3CFF"/>
    <w:rsid w:val="006D4CDF"/>
    <w:rsid w:val="006E64E0"/>
    <w:rsid w:val="00720BF4"/>
    <w:rsid w:val="007237D8"/>
    <w:rsid w:val="00786BBF"/>
    <w:rsid w:val="007B39B0"/>
    <w:rsid w:val="007D6DC6"/>
    <w:rsid w:val="007F3AAF"/>
    <w:rsid w:val="00814895"/>
    <w:rsid w:val="00865F26"/>
    <w:rsid w:val="0099681A"/>
    <w:rsid w:val="009B0EB6"/>
    <w:rsid w:val="009D22B9"/>
    <w:rsid w:val="009F47E0"/>
    <w:rsid w:val="00A33A9B"/>
    <w:rsid w:val="00A42D4D"/>
    <w:rsid w:val="00AA5A7C"/>
    <w:rsid w:val="00AB12EF"/>
    <w:rsid w:val="00AB206F"/>
    <w:rsid w:val="00B20398"/>
    <w:rsid w:val="00B506D7"/>
    <w:rsid w:val="00B750D4"/>
    <w:rsid w:val="00B85EC1"/>
    <w:rsid w:val="00C67D45"/>
    <w:rsid w:val="00C7525A"/>
    <w:rsid w:val="00CE41EF"/>
    <w:rsid w:val="00CE71D4"/>
    <w:rsid w:val="00D20EBE"/>
    <w:rsid w:val="00D33496"/>
    <w:rsid w:val="00D4120E"/>
    <w:rsid w:val="00D83DBA"/>
    <w:rsid w:val="00D87524"/>
    <w:rsid w:val="00DB3CC5"/>
    <w:rsid w:val="00DC0963"/>
    <w:rsid w:val="00DE2241"/>
    <w:rsid w:val="00E25301"/>
    <w:rsid w:val="00EB09E1"/>
    <w:rsid w:val="00ED0862"/>
    <w:rsid w:val="00EE587F"/>
    <w:rsid w:val="00F124CA"/>
    <w:rsid w:val="00F23E75"/>
    <w:rsid w:val="00F33338"/>
    <w:rsid w:val="00F4798A"/>
    <w:rsid w:val="00F53C43"/>
    <w:rsid w:val="00F55367"/>
    <w:rsid w:val="00F61F84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7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lt-LT" w:eastAsia="ar-SA"/>
    </w:rPr>
  </w:style>
  <w:style w:type="paragraph" w:styleId="Heading3">
    <w:name w:val="heading 3"/>
    <w:basedOn w:val="Normal"/>
    <w:next w:val="Normal"/>
    <w:link w:val="Heading3Char"/>
    <w:unhideWhenUsed/>
    <w:qFormat/>
    <w:rsid w:val="0024173F"/>
    <w:pPr>
      <w:keepNext/>
      <w:widowControl/>
      <w:tabs>
        <w:tab w:val="num" w:pos="0"/>
      </w:tabs>
      <w:spacing w:line="288" w:lineRule="auto"/>
      <w:jc w:val="both"/>
      <w:outlineLvl w:val="2"/>
    </w:pPr>
    <w:rPr>
      <w:rFonts w:ascii="TimesLT" w:eastAsia="Times New Roman" w:hAnsi="TimesLT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4173F"/>
    <w:rPr>
      <w:rFonts w:ascii="TimesLT" w:eastAsia="Times New Roman" w:hAnsi="TimesLT" w:cs="Times New Roman"/>
      <w:sz w:val="26"/>
      <w:szCs w:val="20"/>
      <w:lang w:val="lt-LT" w:eastAsia="ar-SA"/>
    </w:rPr>
  </w:style>
  <w:style w:type="paragraph" w:styleId="Header">
    <w:name w:val="header"/>
    <w:basedOn w:val="Normal"/>
    <w:link w:val="HeaderChar"/>
    <w:uiPriority w:val="99"/>
    <w:unhideWhenUsed/>
    <w:rsid w:val="0024173F"/>
    <w:pPr>
      <w:tabs>
        <w:tab w:val="center" w:pos="4153"/>
        <w:tab w:val="right" w:pos="9100"/>
      </w:tabs>
    </w:pPr>
    <w:rPr>
      <w:rFonts w:ascii="Tahoma" w:hAnsi="Tahoma"/>
      <w:spacing w:val="10"/>
    </w:rPr>
  </w:style>
  <w:style w:type="character" w:customStyle="1" w:styleId="HeaderChar">
    <w:name w:val="Header Char"/>
    <w:basedOn w:val="DefaultParagraphFont"/>
    <w:link w:val="Header"/>
    <w:uiPriority w:val="99"/>
    <w:rsid w:val="0024173F"/>
    <w:rPr>
      <w:rFonts w:ascii="Tahoma" w:eastAsia="Lucida Sans Unicode" w:hAnsi="Tahoma" w:cs="Times New Roman"/>
      <w:spacing w:val="10"/>
      <w:sz w:val="24"/>
      <w:szCs w:val="20"/>
      <w:lang w:val="lt-LT" w:eastAsia="ar-SA"/>
    </w:rPr>
  </w:style>
  <w:style w:type="paragraph" w:styleId="Title">
    <w:name w:val="Title"/>
    <w:basedOn w:val="Normal"/>
    <w:next w:val="Subtitle"/>
    <w:link w:val="TitleChar"/>
    <w:qFormat/>
    <w:rsid w:val="0024173F"/>
    <w:pPr>
      <w:jc w:val="center"/>
    </w:pPr>
    <w:rPr>
      <w:b/>
      <w:caps/>
    </w:rPr>
  </w:style>
  <w:style w:type="character" w:customStyle="1" w:styleId="TitleChar">
    <w:name w:val="Title Char"/>
    <w:basedOn w:val="DefaultParagraphFont"/>
    <w:link w:val="Title"/>
    <w:rsid w:val="0024173F"/>
    <w:rPr>
      <w:rFonts w:ascii="Times New Roman" w:eastAsia="Lucida Sans Unicode" w:hAnsi="Times New Roman" w:cs="Times New Roman"/>
      <w:b/>
      <w:caps/>
      <w:sz w:val="24"/>
      <w:szCs w:val="20"/>
      <w:lang w:val="lt-LT" w:eastAsia="ar-SA"/>
    </w:rPr>
  </w:style>
  <w:style w:type="paragraph" w:styleId="ListParagraph">
    <w:name w:val="List Paragraph"/>
    <w:basedOn w:val="Normal"/>
    <w:uiPriority w:val="34"/>
    <w:qFormat/>
    <w:rsid w:val="0024173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2417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417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lt-LT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73F"/>
    <w:rPr>
      <w:rFonts w:ascii="Tahoma" w:eastAsia="Lucida Sans Unicode" w:hAnsi="Tahoma" w:cs="Tahoma"/>
      <w:sz w:val="16"/>
      <w:szCs w:val="16"/>
      <w:lang w:val="lt-LT" w:eastAsia="ar-SA"/>
    </w:rPr>
  </w:style>
  <w:style w:type="paragraph" w:styleId="BodyText">
    <w:name w:val="Body Text"/>
    <w:basedOn w:val="Normal"/>
    <w:link w:val="BodyTextChar"/>
    <w:unhideWhenUsed/>
    <w:rsid w:val="0024173F"/>
    <w:pPr>
      <w:widowControl/>
      <w:spacing w:line="288" w:lineRule="auto"/>
      <w:jc w:val="both"/>
    </w:pPr>
    <w:rPr>
      <w:rFonts w:ascii="TimesLT" w:eastAsia="Times New Roman" w:hAnsi="TimesLT"/>
      <w:sz w:val="26"/>
    </w:rPr>
  </w:style>
  <w:style w:type="character" w:customStyle="1" w:styleId="BodyTextChar">
    <w:name w:val="Body Text Char"/>
    <w:basedOn w:val="DefaultParagraphFont"/>
    <w:link w:val="BodyText"/>
    <w:rsid w:val="0024173F"/>
    <w:rPr>
      <w:rFonts w:ascii="TimesLT" w:eastAsia="Times New Roman" w:hAnsi="TimesLT" w:cs="Times New Roman"/>
      <w:sz w:val="26"/>
      <w:szCs w:val="20"/>
      <w:lang w:val="lt-LT" w:eastAsia="ar-SA"/>
    </w:rPr>
  </w:style>
  <w:style w:type="paragraph" w:styleId="Footer">
    <w:name w:val="footer"/>
    <w:basedOn w:val="Normal"/>
    <w:link w:val="FooterChar"/>
    <w:uiPriority w:val="99"/>
    <w:unhideWhenUsed/>
    <w:rsid w:val="00A42D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D4D"/>
    <w:rPr>
      <w:rFonts w:ascii="Times New Roman" w:eastAsia="Lucida Sans Unicode" w:hAnsi="Times New Roman" w:cs="Times New Roman"/>
      <w:sz w:val="24"/>
      <w:szCs w:val="20"/>
      <w:lang w:val="lt-LT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A4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82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82D"/>
    <w:rPr>
      <w:rFonts w:ascii="Times New Roman" w:eastAsia="Lucida Sans Unicode" w:hAnsi="Times New Roman" w:cs="Times New Roman"/>
      <w:sz w:val="20"/>
      <w:szCs w:val="20"/>
      <w:lang w:val="lt-LT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82D"/>
    <w:rPr>
      <w:rFonts w:ascii="Times New Roman" w:eastAsia="Lucida Sans Unicode" w:hAnsi="Times New Roman" w:cs="Times New Roman"/>
      <w:b/>
      <w:bCs/>
      <w:sz w:val="20"/>
      <w:szCs w:val="20"/>
      <w:lang w:val="lt-LT" w:eastAsia="ar-SA"/>
    </w:rPr>
  </w:style>
  <w:style w:type="character" w:styleId="Hyperlink">
    <w:name w:val="Hyperlink"/>
    <w:uiPriority w:val="99"/>
    <w:unhideWhenUsed/>
    <w:rsid w:val="003B53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7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lt-LT" w:eastAsia="ar-SA"/>
    </w:rPr>
  </w:style>
  <w:style w:type="paragraph" w:styleId="Heading3">
    <w:name w:val="heading 3"/>
    <w:basedOn w:val="Normal"/>
    <w:next w:val="Normal"/>
    <w:link w:val="Heading3Char"/>
    <w:unhideWhenUsed/>
    <w:qFormat/>
    <w:rsid w:val="0024173F"/>
    <w:pPr>
      <w:keepNext/>
      <w:widowControl/>
      <w:tabs>
        <w:tab w:val="num" w:pos="0"/>
      </w:tabs>
      <w:spacing w:line="288" w:lineRule="auto"/>
      <w:jc w:val="both"/>
      <w:outlineLvl w:val="2"/>
    </w:pPr>
    <w:rPr>
      <w:rFonts w:ascii="TimesLT" w:eastAsia="Times New Roman" w:hAnsi="TimesLT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4173F"/>
    <w:rPr>
      <w:rFonts w:ascii="TimesLT" w:eastAsia="Times New Roman" w:hAnsi="TimesLT" w:cs="Times New Roman"/>
      <w:sz w:val="26"/>
      <w:szCs w:val="20"/>
      <w:lang w:val="lt-LT" w:eastAsia="ar-SA"/>
    </w:rPr>
  </w:style>
  <w:style w:type="paragraph" w:styleId="Header">
    <w:name w:val="header"/>
    <w:basedOn w:val="Normal"/>
    <w:link w:val="HeaderChar"/>
    <w:uiPriority w:val="99"/>
    <w:unhideWhenUsed/>
    <w:rsid w:val="0024173F"/>
    <w:pPr>
      <w:tabs>
        <w:tab w:val="center" w:pos="4153"/>
        <w:tab w:val="right" w:pos="9100"/>
      </w:tabs>
    </w:pPr>
    <w:rPr>
      <w:rFonts w:ascii="Tahoma" w:hAnsi="Tahoma"/>
      <w:spacing w:val="10"/>
    </w:rPr>
  </w:style>
  <w:style w:type="character" w:customStyle="1" w:styleId="HeaderChar">
    <w:name w:val="Header Char"/>
    <w:basedOn w:val="DefaultParagraphFont"/>
    <w:link w:val="Header"/>
    <w:uiPriority w:val="99"/>
    <w:rsid w:val="0024173F"/>
    <w:rPr>
      <w:rFonts w:ascii="Tahoma" w:eastAsia="Lucida Sans Unicode" w:hAnsi="Tahoma" w:cs="Times New Roman"/>
      <w:spacing w:val="10"/>
      <w:sz w:val="24"/>
      <w:szCs w:val="20"/>
      <w:lang w:val="lt-LT" w:eastAsia="ar-SA"/>
    </w:rPr>
  </w:style>
  <w:style w:type="paragraph" w:styleId="Title">
    <w:name w:val="Title"/>
    <w:basedOn w:val="Normal"/>
    <w:next w:val="Subtitle"/>
    <w:link w:val="TitleChar"/>
    <w:qFormat/>
    <w:rsid w:val="0024173F"/>
    <w:pPr>
      <w:jc w:val="center"/>
    </w:pPr>
    <w:rPr>
      <w:b/>
      <w:caps/>
    </w:rPr>
  </w:style>
  <w:style w:type="character" w:customStyle="1" w:styleId="TitleChar">
    <w:name w:val="Title Char"/>
    <w:basedOn w:val="DefaultParagraphFont"/>
    <w:link w:val="Title"/>
    <w:rsid w:val="0024173F"/>
    <w:rPr>
      <w:rFonts w:ascii="Times New Roman" w:eastAsia="Lucida Sans Unicode" w:hAnsi="Times New Roman" w:cs="Times New Roman"/>
      <w:b/>
      <w:caps/>
      <w:sz w:val="24"/>
      <w:szCs w:val="20"/>
      <w:lang w:val="lt-LT" w:eastAsia="ar-SA"/>
    </w:rPr>
  </w:style>
  <w:style w:type="paragraph" w:styleId="ListParagraph">
    <w:name w:val="List Paragraph"/>
    <w:basedOn w:val="Normal"/>
    <w:uiPriority w:val="34"/>
    <w:qFormat/>
    <w:rsid w:val="0024173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2417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417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lt-LT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73F"/>
    <w:rPr>
      <w:rFonts w:ascii="Tahoma" w:eastAsia="Lucida Sans Unicode" w:hAnsi="Tahoma" w:cs="Tahoma"/>
      <w:sz w:val="16"/>
      <w:szCs w:val="16"/>
      <w:lang w:val="lt-LT" w:eastAsia="ar-SA"/>
    </w:rPr>
  </w:style>
  <w:style w:type="paragraph" w:styleId="BodyText">
    <w:name w:val="Body Text"/>
    <w:basedOn w:val="Normal"/>
    <w:link w:val="BodyTextChar"/>
    <w:unhideWhenUsed/>
    <w:rsid w:val="0024173F"/>
    <w:pPr>
      <w:widowControl/>
      <w:spacing w:line="288" w:lineRule="auto"/>
      <w:jc w:val="both"/>
    </w:pPr>
    <w:rPr>
      <w:rFonts w:ascii="TimesLT" w:eastAsia="Times New Roman" w:hAnsi="TimesLT"/>
      <w:sz w:val="26"/>
    </w:rPr>
  </w:style>
  <w:style w:type="character" w:customStyle="1" w:styleId="BodyTextChar">
    <w:name w:val="Body Text Char"/>
    <w:basedOn w:val="DefaultParagraphFont"/>
    <w:link w:val="BodyText"/>
    <w:rsid w:val="0024173F"/>
    <w:rPr>
      <w:rFonts w:ascii="TimesLT" w:eastAsia="Times New Roman" w:hAnsi="TimesLT" w:cs="Times New Roman"/>
      <w:sz w:val="26"/>
      <w:szCs w:val="20"/>
      <w:lang w:val="lt-LT" w:eastAsia="ar-SA"/>
    </w:rPr>
  </w:style>
  <w:style w:type="paragraph" w:styleId="Footer">
    <w:name w:val="footer"/>
    <w:basedOn w:val="Normal"/>
    <w:link w:val="FooterChar"/>
    <w:uiPriority w:val="99"/>
    <w:unhideWhenUsed/>
    <w:rsid w:val="00A42D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D4D"/>
    <w:rPr>
      <w:rFonts w:ascii="Times New Roman" w:eastAsia="Lucida Sans Unicode" w:hAnsi="Times New Roman" w:cs="Times New Roman"/>
      <w:sz w:val="24"/>
      <w:szCs w:val="20"/>
      <w:lang w:val="lt-LT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A4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82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82D"/>
    <w:rPr>
      <w:rFonts w:ascii="Times New Roman" w:eastAsia="Lucida Sans Unicode" w:hAnsi="Times New Roman" w:cs="Times New Roman"/>
      <w:sz w:val="20"/>
      <w:szCs w:val="20"/>
      <w:lang w:val="lt-LT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82D"/>
    <w:rPr>
      <w:rFonts w:ascii="Times New Roman" w:eastAsia="Lucida Sans Unicode" w:hAnsi="Times New Roman" w:cs="Times New Roman"/>
      <w:b/>
      <w:bCs/>
      <w:sz w:val="20"/>
      <w:szCs w:val="20"/>
      <w:lang w:val="lt-LT" w:eastAsia="ar-SA"/>
    </w:rPr>
  </w:style>
  <w:style w:type="character" w:styleId="Hyperlink">
    <w:name w:val="Hyperlink"/>
    <w:uiPriority w:val="99"/>
    <w:unhideWhenUsed/>
    <w:rsid w:val="003B53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tare.rukaviciene@vtpsi.l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intare.rukaviciene@vtpsi.l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Juodzevičiutė</dc:creator>
  <cp:lastModifiedBy>Aušra Grinčiukė</cp:lastModifiedBy>
  <cp:revision>2</cp:revision>
  <cp:lastPrinted>2015-09-09T11:14:00Z</cp:lastPrinted>
  <dcterms:created xsi:type="dcterms:W3CDTF">2017-03-23T07:53:00Z</dcterms:created>
  <dcterms:modified xsi:type="dcterms:W3CDTF">2017-03-23T07:53:00Z</dcterms:modified>
</cp:coreProperties>
</file>