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2D59" w14:textId="77777777" w:rsidR="00FB5B27" w:rsidRDefault="00C4502E">
      <w:r>
        <w:rPr>
          <w:rFonts w:ascii="Times New Roman" w:hAnsi="Times New Roman" w:cs="Times New Roman"/>
          <w:sz w:val="24"/>
          <w:szCs w:val="24"/>
          <w:lang w:eastAsia="lt-LT"/>
        </w:rPr>
        <w:t>2019 m. papildomo priėmimo į ekonomikos krypties doktorantūros studijas tematikos</w:t>
      </w:r>
    </w:p>
    <w:tbl>
      <w:tblPr>
        <w:tblStyle w:val="TableGrid"/>
        <w:tblW w:w="14658" w:type="dxa"/>
        <w:tblInd w:w="0" w:type="dxa"/>
        <w:tblLook w:val="04A0" w:firstRow="1" w:lastRow="0" w:firstColumn="1" w:lastColumn="0" w:noHBand="0" w:noVBand="1"/>
      </w:tblPr>
      <w:tblGrid>
        <w:gridCol w:w="651"/>
        <w:gridCol w:w="11393"/>
        <w:gridCol w:w="2614"/>
      </w:tblGrid>
      <w:tr w:rsidR="00C4502E" w:rsidRPr="00C4502E" w14:paraId="30AC5BF3" w14:textId="77777777" w:rsidTr="00C4502E">
        <w:trPr>
          <w:trHeight w:val="6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45ACB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DEB5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Tematika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BB21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Vadovas</w:t>
            </w:r>
          </w:p>
        </w:tc>
      </w:tr>
      <w:tr w:rsidR="00C4502E" w:rsidRPr="00C4502E" w14:paraId="526F5B9C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03E4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5B86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Darnią plėtrą skatinančios priemonės ir jų veiksmingumas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Sustainable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Development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Measures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their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Effectiveness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DF7D3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488932D1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Agnė 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Laužadytė-Tutlienė</w:t>
            </w:r>
            <w:proofErr w:type="spellEnd"/>
          </w:p>
        </w:tc>
      </w:tr>
      <w:tr w:rsidR="00C4502E" w:rsidRPr="00C4502E" w14:paraId="0FCAAE2A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A47CA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DB3D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Darbo rinkos struktūriniai pokyčiai bei užimtumo politikos priemonės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Labour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Market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Structural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Changes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Employment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Policy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Measures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783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383CCE7F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Agnė 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Laužadytė-Tutlienė</w:t>
            </w:r>
            <w:proofErr w:type="spellEnd"/>
          </w:p>
        </w:tc>
      </w:tr>
      <w:tr w:rsidR="00C4502E" w:rsidRPr="00C4502E" w14:paraId="3148767D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8346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627D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Socialinę atskirtį sąlygojančių veiksnių analizė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Analysis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Factors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Social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Marginalisation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F191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1CD1A23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Agnė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Laužadytė-Tutlienė</w:t>
            </w:r>
            <w:proofErr w:type="spellEnd"/>
          </w:p>
        </w:tc>
      </w:tr>
      <w:tr w:rsidR="00C4502E" w:rsidRPr="00C4502E" w14:paraId="3CB3DC6B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66BD5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9CB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Vartotojų ir gamintojų infliacijos lūkesčių poveikis gamybai ir kainų stabilumui pereinamojo laikotarpio ekonomikose</w:t>
            </w:r>
          </w:p>
          <w:p w14:paraId="3CF056F3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impact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consumer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producer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inflationary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expectations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level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production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price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stability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transitory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477C6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Doc. dr. Algirdas Bartkus</w:t>
            </w:r>
          </w:p>
        </w:tc>
      </w:tr>
      <w:tr w:rsidR="00C4502E" w:rsidRPr="00C4502E" w14:paraId="029A61B1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BC78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A34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Ekonomikos struktūrų kaita ir produktyvumo kėlimas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 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Change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structures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growth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productivity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88245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Algirdas Miškinis </w:t>
            </w:r>
          </w:p>
        </w:tc>
      </w:tr>
      <w:tr w:rsidR="00C4502E" w:rsidRPr="00C4502E" w14:paraId="22188E9F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287DB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47B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Inovacijos ir regionų plėtra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Innovations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regional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development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4204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4696CBE3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Giedrė Dzemydaitė</w:t>
            </w:r>
          </w:p>
        </w:tc>
      </w:tr>
      <w:tr w:rsidR="00C4502E" w:rsidRPr="00C4502E" w14:paraId="6B52390D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245C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28C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Konkurencijos politika – teorija ir praktika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Competition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policy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–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theory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practice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D663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 Rimantas Stanikūnas</w:t>
            </w:r>
          </w:p>
        </w:tc>
      </w:tr>
      <w:tr w:rsidR="00C4502E" w:rsidRPr="00C4502E" w14:paraId="7BCA65E2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3A48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A6BE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Ekonominė politika plėtojant viešąjį sektorių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policy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development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public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sector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819D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Borisas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Melnikas</w:t>
            </w:r>
          </w:p>
        </w:tc>
      </w:tr>
      <w:tr w:rsidR="00C4502E" w:rsidRPr="00C4502E" w14:paraId="0069EBB7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38710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34E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Ekonominė politika kuriant ir plėtojant žiniomis grindžiamą visuomenę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policy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for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building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developing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a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knowledge-based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society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0070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Borisas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Melnikas</w:t>
            </w:r>
          </w:p>
        </w:tc>
      </w:tr>
      <w:tr w:rsidR="00C4502E" w:rsidRPr="00C4502E" w14:paraId="29673A76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474FD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10.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FFE1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</w:rPr>
              <w:t>Verslo ciklų sinchronizavimas ir optimali valiutos erdvė</w:t>
            </w:r>
            <w:r w:rsidRPr="00C4502E">
              <w:rPr>
                <w:rFonts w:ascii="Times New Roman" w:hAnsi="Times New Roman" w:cs="Times New Roman"/>
                <w:szCs w:val="24"/>
              </w:rPr>
              <w:br/>
            </w:r>
            <w:r w:rsidRPr="00C4502E">
              <w:rPr>
                <w:rFonts w:ascii="Times New Roman" w:hAnsi="Times New Roman" w:cs="Times New Roman"/>
                <w:szCs w:val="24"/>
                <w:lang w:val="cs-CZ"/>
              </w:rPr>
              <w:t xml:space="preserve">Business Cycle  synchronization </w:t>
            </w:r>
            <w:r w:rsidRPr="00C4502E">
              <w:rPr>
                <w:rFonts w:ascii="Times New Roman" w:hAnsi="Times New Roman" w:cs="Times New Roman"/>
                <w:szCs w:val="24"/>
              </w:rPr>
              <w:t xml:space="preserve">&amp; </w:t>
            </w:r>
            <w:r w:rsidRPr="00C4502E">
              <w:rPr>
                <w:rFonts w:ascii="Times New Roman" w:hAnsi="Times New Roman" w:cs="Times New Roman"/>
                <w:szCs w:val="24"/>
                <w:lang w:val="cs-CZ"/>
              </w:rPr>
              <w:t xml:space="preserve">Optimal currency area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273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</w:rPr>
              <w:t>Doc. dr. Laima Urbšienė</w:t>
            </w:r>
          </w:p>
        </w:tc>
      </w:tr>
      <w:tr w:rsidR="00C4502E" w:rsidRPr="00C4502E" w14:paraId="139B82DC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788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E65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</w:rPr>
              <w:t xml:space="preserve">Dinaminiai </w:t>
            </w:r>
            <w:proofErr w:type="spellStart"/>
            <w:r w:rsidRPr="00C4502E">
              <w:rPr>
                <w:rFonts w:ascii="Times New Roman" w:hAnsi="Times New Roman" w:cs="Times New Roman"/>
                <w:b/>
                <w:szCs w:val="24"/>
              </w:rPr>
              <w:t>mikroduomenų</w:t>
            </w:r>
            <w:proofErr w:type="spellEnd"/>
            <w:r w:rsidRPr="00C4502E">
              <w:rPr>
                <w:rFonts w:ascii="Times New Roman" w:hAnsi="Times New Roman" w:cs="Times New Roman"/>
                <w:b/>
                <w:szCs w:val="24"/>
              </w:rPr>
              <w:t xml:space="preserve"> modeliai ir regioninė verslo ciklų sinchronizacija</w:t>
            </w:r>
          </w:p>
          <w:p w14:paraId="08AE0800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val="cs-CZ"/>
              </w:rPr>
              <w:t>Dynamic models on micro-data and regional business cycle   synchronization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58C7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</w:rPr>
              <w:t>Doc. dr. Laima Urbšienė</w:t>
            </w:r>
          </w:p>
        </w:tc>
      </w:tr>
      <w:tr w:rsidR="00C4502E" w:rsidRPr="00C4502E" w14:paraId="5AD11823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7F78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12.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C6D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</w:rPr>
              <w:t>Finansų krizės poveikio perdavimo mechanizmai ir verslo ciklų raida skirtinguose teritorinio suskaidymo lygmenyse</w:t>
            </w:r>
          </w:p>
          <w:p w14:paraId="077E1181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Transmission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mechanisms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financial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crisis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 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evolution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business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cycles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at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different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levels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territorial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disaggregation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237B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</w:rPr>
              <w:t>Doc. dr. Laima Urbšienė</w:t>
            </w:r>
          </w:p>
        </w:tc>
      </w:tr>
      <w:tr w:rsidR="00C4502E" w:rsidRPr="00C4502E" w14:paraId="691BF2D5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7E5B0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13.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44CA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Protų cirkuliacijos poveikis ekonominiam augimui: Lietuvos atvejis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impact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brain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circulation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growth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: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evidence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from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Lithuania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2C78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</w:p>
          <w:p w14:paraId="4D2D978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Gindrutė Kasnauskienė</w:t>
            </w:r>
          </w:p>
        </w:tc>
      </w:tr>
      <w:tr w:rsidR="00C4502E" w:rsidRPr="00C4502E" w14:paraId="466BE68F" w14:textId="77777777" w:rsidTr="00C4502E">
        <w:trPr>
          <w:trHeight w:val="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FC3D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573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Darbo santykių lankstumas ir darbo rinkos nelygybė</w:t>
            </w:r>
          </w:p>
          <w:p w14:paraId="449D37DA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Flexibility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industrial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relations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labor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market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inequality</w:t>
            </w:r>
            <w:proofErr w:type="spellEnd"/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ab/>
            </w:r>
          </w:p>
          <w:p w14:paraId="5E746F53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FA7C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</w:p>
          <w:p w14:paraId="26347B53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Romas Lazutka</w:t>
            </w: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ab/>
            </w:r>
          </w:p>
        </w:tc>
      </w:tr>
      <w:tr w:rsidR="00C4502E" w:rsidRPr="00C4502E" w14:paraId="1FD9D34B" w14:textId="77777777" w:rsidTr="00C4502E">
        <w:trPr>
          <w:trHeight w:val="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8D9C3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15.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D13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Šalies ir regionų darnaus ekonomikos vystymosi kompleksinis vertinimas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Complexed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assessment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sustainable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development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state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its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regions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476AF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 Remigijus Čiegis</w:t>
            </w:r>
          </w:p>
        </w:tc>
      </w:tr>
      <w:tr w:rsidR="00C4502E" w:rsidRPr="00C4502E" w14:paraId="3A53B40C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BB52C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16.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130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Pinigų politikos poveikio finansų rinkoms vertinimas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Assessment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monetary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policy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impact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financial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markets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1D12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Doc. dr.</w:t>
            </w:r>
          </w:p>
          <w:p w14:paraId="3B11F0E7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Eduardas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Freitakas</w:t>
            </w:r>
            <w:proofErr w:type="spellEnd"/>
          </w:p>
        </w:tc>
      </w:tr>
      <w:tr w:rsidR="00C4502E" w:rsidRPr="00C4502E" w14:paraId="6F612385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EF9F1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17.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442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</w:rPr>
              <w:t xml:space="preserve">Užsienio bankų poveikio šalies finansiniam stabilumui vertinimas </w:t>
            </w:r>
          </w:p>
          <w:p w14:paraId="4EA873A4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role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foreign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banks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context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financial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</w:rPr>
              <w:t>stability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94A9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Doc. dr.</w:t>
            </w:r>
          </w:p>
          <w:p w14:paraId="755F984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Eduardas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Freitakas</w:t>
            </w:r>
            <w:proofErr w:type="spellEnd"/>
          </w:p>
        </w:tc>
      </w:tr>
      <w:tr w:rsidR="00C4502E" w:rsidRPr="00C4502E" w14:paraId="4F9201E2" w14:textId="77777777" w:rsidTr="00C4502E">
        <w:trPr>
          <w:trHeight w:val="20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C95C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18.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C3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Kultūros poveikio darnaus vystymosi tikslų įgyvendinimui vertinimas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Assessment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impact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culture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</w:t>
            </w:r>
            <w:bookmarkStart w:id="0" w:name="_GoBack"/>
            <w:bookmarkEnd w:id="0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achievement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sustainable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development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goals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B63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</w:t>
            </w:r>
          </w:p>
          <w:p w14:paraId="08DADE6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Asta Mikalauskienė</w:t>
            </w:r>
          </w:p>
        </w:tc>
      </w:tr>
      <w:tr w:rsidR="00C4502E" w:rsidRPr="00C4502E" w14:paraId="5F77F580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F225B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19.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C1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Finansinių burbulų ir ekonominio rezonanso tyrimas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Study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Financial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Bubbles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Resonance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CF587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</w:t>
            </w:r>
          </w:p>
          <w:p w14:paraId="6864009A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Stasys Girdzijauskas</w:t>
            </w:r>
          </w:p>
        </w:tc>
      </w:tr>
      <w:tr w:rsidR="00C4502E" w:rsidRPr="00C4502E" w14:paraId="1AC59F74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21C60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20.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F6F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Fundamentaliosios kainos problema kaistančioje rinkoje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fundamental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price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problem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a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fluctuating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market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92D6A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</w:t>
            </w:r>
          </w:p>
          <w:p w14:paraId="723FF5CD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Stasys Girdzijauskas</w:t>
            </w:r>
          </w:p>
        </w:tc>
      </w:tr>
      <w:tr w:rsidR="00C4502E" w:rsidRPr="00C4502E" w14:paraId="062E2427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2E0DC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21.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28D7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Rinkos transformacija bendrųjų palūkanų teorijos požiūriu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  <w:t xml:space="preserve">Market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transformation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from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point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view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general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interest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theory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0C6E6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</w:t>
            </w:r>
          </w:p>
          <w:p w14:paraId="40FB5D11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Stasys Girdzijauskas</w:t>
            </w:r>
          </w:p>
        </w:tc>
      </w:tr>
      <w:tr w:rsidR="00C4502E" w:rsidRPr="00C4502E" w14:paraId="77736624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DB0E1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22.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0DD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Kriptovaliutų</w:t>
            </w:r>
            <w:proofErr w:type="spellEnd"/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burbulai bendrųjų palūkanų teorijos požiūriu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Crypto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bubbles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from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point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view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general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interest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theory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1D94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Prof. dr.</w:t>
            </w:r>
          </w:p>
          <w:p w14:paraId="4259508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Stasys Girdzijauskas</w:t>
            </w:r>
          </w:p>
        </w:tc>
      </w:tr>
      <w:tr w:rsidR="00C4502E" w:rsidRPr="00C4502E" w14:paraId="31EF857E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2732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23.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A329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Moterų darbinės veiklos galimybės: ekonominiai ir psichologiniai motyvai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Women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work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opportunities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: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psychological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motives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B447E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Doc. dr. Ilona Kiaušienė</w:t>
            </w:r>
          </w:p>
        </w:tc>
      </w:tr>
      <w:tr w:rsidR="00C4502E" w:rsidRPr="00C4502E" w14:paraId="444C409F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105F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24.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037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Socialinių ekonominių skirtumų tarp gyventojų vertinimas regionuose</w:t>
            </w: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Assessment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social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disparities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among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residents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regions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F8CDF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Doc. dr. Ilona Kiaušienė</w:t>
            </w:r>
          </w:p>
        </w:tc>
      </w:tr>
      <w:tr w:rsidR="00C4502E" w:rsidRPr="00C4502E" w14:paraId="1E221E87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7E61C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25.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B8E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Elgsenos ekonomika: pritaikymas energetikos sektoriuje</w:t>
            </w:r>
          </w:p>
          <w:p w14:paraId="55AD6FB8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Behavioural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economics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: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applications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in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the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energy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sector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3DB54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Dr. Andrius Kažukauskas </w:t>
            </w:r>
          </w:p>
        </w:tc>
      </w:tr>
      <w:tr w:rsidR="00C4502E" w:rsidRPr="00C4502E" w14:paraId="1203C0B4" w14:textId="77777777" w:rsidTr="00C4502E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9E20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26.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2CB6" w14:textId="77777777" w:rsidR="00C4502E" w:rsidRPr="00C4502E" w:rsidRDefault="00C4502E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b/>
                <w:szCs w:val="24"/>
                <w:lang w:eastAsia="lt-LT"/>
              </w:rPr>
              <w:t>Efektyvumo ir produktyvumo analizė taikant gamybos ribų modeliavimą</w:t>
            </w:r>
          </w:p>
          <w:p w14:paraId="02A00E9F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Efficiency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Productivity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Analysis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Based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on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Frontier</w:t>
            </w:r>
            <w:proofErr w:type="spellEnd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Modelling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AEB2" w14:textId="77777777" w:rsidR="00C4502E" w:rsidRPr="00C4502E" w:rsidRDefault="00C4502E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Tomas </w:t>
            </w:r>
            <w:proofErr w:type="spellStart"/>
            <w:r w:rsidRPr="00C4502E">
              <w:rPr>
                <w:rFonts w:ascii="Times New Roman" w:hAnsi="Times New Roman" w:cs="Times New Roman"/>
                <w:szCs w:val="24"/>
                <w:lang w:eastAsia="lt-LT"/>
              </w:rPr>
              <w:t>Baležentis</w:t>
            </w:r>
            <w:proofErr w:type="spellEnd"/>
          </w:p>
        </w:tc>
      </w:tr>
    </w:tbl>
    <w:p w14:paraId="3504824C" w14:textId="77777777" w:rsidR="00C4502E" w:rsidRDefault="00C4502E"/>
    <w:sectPr w:rsidR="00C4502E" w:rsidSect="00C4502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E"/>
    <w:rsid w:val="003B39E1"/>
    <w:rsid w:val="00C4502E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3B6C"/>
  <w15:chartTrackingRefBased/>
  <w15:docId w15:val="{065FF819-C0A0-42A3-A657-E25A5057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5C3B032E61941BA35A6FF0F50F50C" ma:contentTypeVersion="11" ma:contentTypeDescription="Create a new document." ma:contentTypeScope="" ma:versionID="e8888750ff1a83259b36e7d322b0164a">
  <xsd:schema xmlns:xsd="http://www.w3.org/2001/XMLSchema" xmlns:xs="http://www.w3.org/2001/XMLSchema" xmlns:p="http://schemas.microsoft.com/office/2006/metadata/properties" xmlns:ns3="e44937e0-f39b-4765-bad1-587e62c6632a" xmlns:ns4="aa6dd65b-24c7-4419-96a5-3a26b2b01c4a" targetNamespace="http://schemas.microsoft.com/office/2006/metadata/properties" ma:root="true" ma:fieldsID="523fd0f7deca530a48d42ca732b240e3" ns3:_="" ns4:_="">
    <xsd:import namespace="e44937e0-f39b-4765-bad1-587e62c6632a"/>
    <xsd:import namespace="aa6dd65b-24c7-4419-96a5-3a26b2b01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937e0-f39b-4765-bad1-587e62c66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d65b-24c7-4419-96a5-3a26b2b01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F2B46-C932-42D7-BA96-4CF947886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937e0-f39b-4765-bad1-587e62c6632a"/>
    <ds:schemaRef ds:uri="aa6dd65b-24c7-4419-96a5-3a26b2b0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1654B-8737-450F-B372-EDF590E19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FCE65-DC9F-4492-BD14-48B95555A1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44937e0-f39b-4765-bad1-587e62c6632a"/>
    <ds:schemaRef ds:uri="aa6dd65b-24c7-4419-96a5-3a26b2b01c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2791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Šarupičiūtė</dc:creator>
  <cp:keywords/>
  <dc:description/>
  <cp:lastModifiedBy>Julija Šarupičiūtė</cp:lastModifiedBy>
  <cp:revision>1</cp:revision>
  <dcterms:created xsi:type="dcterms:W3CDTF">2019-08-30T08:41:00Z</dcterms:created>
  <dcterms:modified xsi:type="dcterms:W3CDTF">2019-08-30T08:43:00Z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0x0101008505C3B032E61941BA35A6FF0F50F50C</vt:lpwstr>
  </property>
</Properties>
</file>