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68" w:rsidRPr="003A0F68" w:rsidRDefault="003A0F68" w:rsidP="003A0F68">
      <w:pPr>
        <w:spacing w:after="120" w:line="276" w:lineRule="auto"/>
        <w:ind w:left="0" w:right="1" w:firstLine="0"/>
        <w:jc w:val="left"/>
      </w:pPr>
    </w:p>
    <w:p w:rsidR="003A0F68" w:rsidRPr="003A0F68" w:rsidRDefault="003A0F68" w:rsidP="003A0F68">
      <w:pPr>
        <w:pStyle w:val="Heading4"/>
        <w:jc w:val="center"/>
        <w:rPr>
          <w:sz w:val="22"/>
        </w:rPr>
      </w:pPr>
      <w:r w:rsidRPr="003A0F68">
        <w:rPr>
          <w:sz w:val="22"/>
        </w:rPr>
        <w:t>PRIIMANČIOS ORGANIZACIJOS PRAKTIKOS VADOVO (-ĖS) ATSILIEPIMAS</w:t>
      </w:r>
      <w:r w:rsidRPr="003A0F68">
        <w:rPr>
          <w:sz w:val="22"/>
        </w:rPr>
        <w:br/>
        <w:t>APIE PRIVALOMĄJĄ PROFESINĘ PRAKTIKĄ ATLIKUSĮ (-IĄ) STUDENTĄ (-Ę)</w:t>
      </w:r>
    </w:p>
    <w:p w:rsidR="003A0F68" w:rsidRDefault="003A0F68" w:rsidP="003A0F68">
      <w:pPr>
        <w:spacing w:after="120" w:line="276" w:lineRule="auto"/>
        <w:ind w:left="0" w:firstLine="0"/>
        <w:rPr>
          <w:i/>
          <w:sz w:val="20"/>
          <w:szCs w:val="20"/>
        </w:rPr>
      </w:pPr>
    </w:p>
    <w:p w:rsidR="003A0F68" w:rsidRPr="003A0F68" w:rsidRDefault="003A0F68" w:rsidP="003A0F68">
      <w:pPr>
        <w:spacing w:after="120" w:line="276" w:lineRule="auto"/>
        <w:ind w:left="0" w:firstLine="0"/>
        <w:rPr>
          <w:i/>
          <w:sz w:val="20"/>
          <w:szCs w:val="20"/>
        </w:rPr>
      </w:pPr>
      <w:r w:rsidRPr="003A0F68">
        <w:rPr>
          <w:i/>
          <w:sz w:val="20"/>
          <w:szCs w:val="20"/>
        </w:rPr>
        <w:t>Gerbiamas (-a) praktikos vadove,</w:t>
      </w:r>
    </w:p>
    <w:p w:rsidR="003A0F68" w:rsidRPr="003A0F68" w:rsidRDefault="003A0F68" w:rsidP="003A0F68">
      <w:pPr>
        <w:spacing w:after="120" w:line="276" w:lineRule="auto"/>
        <w:rPr>
          <w:i/>
          <w:sz w:val="20"/>
          <w:szCs w:val="20"/>
        </w:rPr>
      </w:pPr>
      <w:r w:rsidRPr="003A0F68">
        <w:rPr>
          <w:i/>
          <w:sz w:val="20"/>
          <w:szCs w:val="20"/>
        </w:rPr>
        <w:t xml:space="preserve">dėkojame Jūsų organizacijai ir Jums už studentui (-ei) sudarytą galimybę atlikti privalomąją profesinę praktiką ir įgyti profesinės patirties. </w:t>
      </w:r>
    </w:p>
    <w:p w:rsidR="003A0F68" w:rsidRPr="003A0F68" w:rsidRDefault="003A0F68" w:rsidP="003A0F68">
      <w:pPr>
        <w:spacing w:after="120" w:line="276" w:lineRule="auto"/>
        <w:rPr>
          <w:i/>
          <w:sz w:val="20"/>
          <w:szCs w:val="20"/>
        </w:rPr>
      </w:pPr>
      <w:r w:rsidRPr="003A0F68">
        <w:rPr>
          <w:i/>
          <w:sz w:val="20"/>
          <w:szCs w:val="20"/>
        </w:rPr>
        <w:t>Jūsų pastebėjimai, įžvalgos ir vertinimai būtų vertingi tobulinant privalomosios profesinės praktikos organizavimo procesą. Todėl prašome Jūsų žemiau pateiktoje lentelėje įvertinti, pasirenkant atsakymą taip arba ne, ir pakomentuoti Jūsų organizacijoje privalomąją profesinę praktiką atlikusio (-ios) studento (-ės) kompetenciją. Jei atskiro įgūdžio ar gebėjimo negalite įvertinti, nerašykite nieko.</w:t>
      </w:r>
    </w:p>
    <w:p w:rsidR="003A0F68" w:rsidRPr="003A0F68" w:rsidRDefault="003A0F68" w:rsidP="003A0F68">
      <w:pPr>
        <w:spacing w:after="120" w:line="276" w:lineRule="auto"/>
        <w:jc w:val="right"/>
        <w:rPr>
          <w:i/>
          <w:sz w:val="20"/>
          <w:szCs w:val="20"/>
        </w:rPr>
      </w:pPr>
      <w:r w:rsidRPr="003A0F68">
        <w:rPr>
          <w:i/>
          <w:sz w:val="20"/>
          <w:szCs w:val="20"/>
        </w:rPr>
        <w:t>VU Ekonomikos ir verslo administravimo fakulteto administracija</w:t>
      </w:r>
      <w:r w:rsidRPr="003A0F68">
        <w:rPr>
          <w:i/>
          <w:sz w:val="20"/>
          <w:szCs w:val="20"/>
        </w:rPr>
        <w:br/>
        <w:t>ir studento (-ės) studijų programos komitetas</w:t>
      </w:r>
    </w:p>
    <w:p w:rsidR="003A0F68" w:rsidRDefault="003A0F68" w:rsidP="003A0F68">
      <w:pPr>
        <w:spacing w:after="120" w:line="276" w:lineRule="auto"/>
        <w:ind w:left="-5" w:right="1" w:hanging="11"/>
        <w:rPr>
          <w:b/>
          <w:sz w:val="20"/>
          <w:szCs w:val="20"/>
        </w:rPr>
      </w:pPr>
    </w:p>
    <w:p w:rsidR="003A0F68" w:rsidRPr="003A0F68" w:rsidRDefault="003A0F68" w:rsidP="003A0F68">
      <w:pPr>
        <w:spacing w:after="120" w:line="276" w:lineRule="auto"/>
        <w:ind w:left="-5" w:right="1" w:hanging="11"/>
        <w:rPr>
          <w:sz w:val="20"/>
          <w:szCs w:val="20"/>
        </w:rPr>
      </w:pPr>
      <w:bookmarkStart w:id="0" w:name="_GoBack"/>
      <w:bookmarkEnd w:id="0"/>
      <w:r w:rsidRPr="003A0F68">
        <w:rPr>
          <w:b/>
          <w:sz w:val="20"/>
          <w:szCs w:val="20"/>
        </w:rPr>
        <w:t>Studento (-ės) vardas, pavardė</w:t>
      </w:r>
      <w:r w:rsidRPr="003A0F68">
        <w:rPr>
          <w:sz w:val="20"/>
          <w:szCs w:val="20"/>
        </w:rPr>
        <w:t xml:space="preserve"> _________________________</w:t>
      </w:r>
      <w:r w:rsidRPr="003A0F68">
        <w:rPr>
          <w:sz w:val="20"/>
          <w:szCs w:val="20"/>
        </w:rPr>
        <w:t>_</w:t>
      </w:r>
      <w:r w:rsidRPr="003A0F68">
        <w:rPr>
          <w:sz w:val="20"/>
          <w:szCs w:val="20"/>
        </w:rPr>
        <w:t>________________________</w:t>
      </w:r>
    </w:p>
    <w:p w:rsidR="003A0F68" w:rsidRPr="003A0F68" w:rsidRDefault="003A0F68" w:rsidP="003A0F68">
      <w:pPr>
        <w:spacing w:after="120" w:line="276" w:lineRule="auto"/>
        <w:ind w:hanging="11"/>
        <w:rPr>
          <w:sz w:val="20"/>
          <w:szCs w:val="20"/>
        </w:rPr>
      </w:pPr>
      <w:r w:rsidRPr="003A0F68">
        <w:rPr>
          <w:b/>
          <w:sz w:val="20"/>
          <w:szCs w:val="20"/>
        </w:rPr>
        <w:t>Priimančios organizacijos pavadinimas</w:t>
      </w:r>
      <w:r w:rsidRPr="003A0F68">
        <w:rPr>
          <w:sz w:val="20"/>
          <w:szCs w:val="20"/>
        </w:rPr>
        <w:t xml:space="preserve"> _________________</w:t>
      </w:r>
      <w:r w:rsidRPr="003A0F68">
        <w:rPr>
          <w:sz w:val="20"/>
          <w:szCs w:val="20"/>
        </w:rPr>
        <w:t>_________________________</w:t>
      </w:r>
    </w:p>
    <w:p w:rsidR="003A0F68" w:rsidRPr="003A0F68" w:rsidRDefault="003A0F68" w:rsidP="003A0F68">
      <w:pPr>
        <w:spacing w:after="120" w:line="276" w:lineRule="auto"/>
        <w:ind w:hanging="11"/>
        <w:rPr>
          <w:sz w:val="20"/>
          <w:szCs w:val="20"/>
        </w:rPr>
      </w:pPr>
      <w:r w:rsidRPr="003A0F68">
        <w:rPr>
          <w:b/>
          <w:bCs/>
          <w:sz w:val="20"/>
          <w:szCs w:val="20"/>
        </w:rPr>
        <w:t>Privalomosios profesinės praktikos laikotarpis (data nuo ... iki)</w:t>
      </w:r>
      <w:r w:rsidRPr="003A0F68">
        <w:rPr>
          <w:sz w:val="20"/>
          <w:szCs w:val="20"/>
        </w:rPr>
        <w:t xml:space="preserve"> </w:t>
      </w:r>
      <w:r w:rsidRPr="003A0F68">
        <w:rPr>
          <w:sz w:val="20"/>
          <w:szCs w:val="20"/>
        </w:rPr>
        <w:t>____________</w:t>
      </w:r>
      <w:r w:rsidRPr="003A0F68">
        <w:rPr>
          <w:sz w:val="20"/>
          <w:szCs w:val="20"/>
        </w:rPr>
        <w:t>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3"/>
        <w:gridCol w:w="705"/>
        <w:gridCol w:w="696"/>
        <w:gridCol w:w="1136"/>
      </w:tblGrid>
      <w:tr w:rsidR="003A0F68" w:rsidRPr="003A0F68" w:rsidTr="00850717">
        <w:trPr>
          <w:jc w:val="center"/>
        </w:trPr>
        <w:tc>
          <w:tcPr>
            <w:tcW w:w="7070" w:type="dxa"/>
            <w:vAlign w:val="center"/>
          </w:tcPr>
          <w:p w:rsidR="003A0F68" w:rsidRPr="003A0F68" w:rsidRDefault="003A0F68" w:rsidP="00850717">
            <w:pPr>
              <w:spacing w:after="0" w:line="276" w:lineRule="auto"/>
              <w:jc w:val="center"/>
              <w:rPr>
                <w:b/>
                <w:sz w:val="20"/>
                <w:szCs w:val="20"/>
              </w:rPr>
            </w:pPr>
            <w:r w:rsidRPr="003A0F68">
              <w:rPr>
                <w:b/>
                <w:sz w:val="20"/>
                <w:szCs w:val="20"/>
              </w:rPr>
              <w:t>Studento (-ės) žinios, įgūdžiai ir gebėjimai</w:t>
            </w:r>
          </w:p>
        </w:tc>
        <w:tc>
          <w:tcPr>
            <w:tcW w:w="709" w:type="dxa"/>
            <w:vAlign w:val="center"/>
          </w:tcPr>
          <w:p w:rsidR="003A0F68" w:rsidRPr="003A0F68" w:rsidRDefault="003A0F68" w:rsidP="00850717">
            <w:pPr>
              <w:spacing w:after="0" w:line="276" w:lineRule="auto"/>
              <w:jc w:val="center"/>
              <w:rPr>
                <w:b/>
                <w:sz w:val="20"/>
                <w:szCs w:val="20"/>
              </w:rPr>
            </w:pPr>
            <w:r w:rsidRPr="003A0F68">
              <w:rPr>
                <w:b/>
                <w:sz w:val="20"/>
                <w:szCs w:val="20"/>
              </w:rPr>
              <w:t>Taip</w:t>
            </w:r>
          </w:p>
        </w:tc>
        <w:tc>
          <w:tcPr>
            <w:tcW w:w="707" w:type="dxa"/>
            <w:vAlign w:val="center"/>
          </w:tcPr>
          <w:p w:rsidR="003A0F68" w:rsidRPr="003A0F68" w:rsidRDefault="003A0F68" w:rsidP="00850717">
            <w:pPr>
              <w:spacing w:after="0" w:line="276" w:lineRule="auto"/>
              <w:jc w:val="center"/>
              <w:rPr>
                <w:b/>
                <w:sz w:val="20"/>
                <w:szCs w:val="20"/>
              </w:rPr>
            </w:pPr>
            <w:r w:rsidRPr="003A0F68">
              <w:rPr>
                <w:b/>
                <w:sz w:val="20"/>
                <w:szCs w:val="20"/>
              </w:rPr>
              <w:t>Ne</w:t>
            </w:r>
          </w:p>
        </w:tc>
        <w:tc>
          <w:tcPr>
            <w:tcW w:w="1144" w:type="dxa"/>
          </w:tcPr>
          <w:p w:rsidR="003A0F68" w:rsidRPr="003A0F68" w:rsidRDefault="003A0F68" w:rsidP="00850717">
            <w:pPr>
              <w:spacing w:after="0" w:line="276" w:lineRule="auto"/>
              <w:jc w:val="center"/>
              <w:rPr>
                <w:b/>
                <w:sz w:val="20"/>
                <w:szCs w:val="20"/>
              </w:rPr>
            </w:pPr>
            <w:r w:rsidRPr="003A0F68">
              <w:rPr>
                <w:b/>
                <w:sz w:val="20"/>
                <w:szCs w:val="20"/>
              </w:rPr>
              <w:t>Negaliu atsakyti</w:t>
            </w: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pasižymėjo gerais analitiniais gebėjimais</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praktikos metu buvo aktyvus (-i), iniciatyvus (-i), bei įsitraukęs (-usi) į praktikos organizacijos veiklą</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atsakingai ir pareigingai atliko jam (-ai) pavestas užduotis</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gebėjo savarankiškai atlikti jam (-ai) pavestas užduotis bei priimti sprendimus</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gebėjo dirbti komandoje</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gebėjo planuoti savo veiklą</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Studentas (-ė) pasižymėjo gerais komunikavimo įgūdžiais</w:t>
            </w:r>
          </w:p>
        </w:tc>
        <w:tc>
          <w:tcPr>
            <w:tcW w:w="709" w:type="dxa"/>
          </w:tcPr>
          <w:p w:rsidR="003A0F68" w:rsidRPr="003A0F68" w:rsidRDefault="003A0F68" w:rsidP="00850717">
            <w:pPr>
              <w:spacing w:after="0" w:line="276" w:lineRule="auto"/>
              <w:ind w:left="0" w:firstLine="0"/>
              <w:rPr>
                <w:sz w:val="20"/>
                <w:szCs w:val="20"/>
              </w:rPr>
            </w:pPr>
          </w:p>
        </w:tc>
        <w:tc>
          <w:tcPr>
            <w:tcW w:w="707" w:type="dxa"/>
          </w:tcPr>
          <w:p w:rsidR="003A0F68" w:rsidRPr="003A0F68" w:rsidRDefault="003A0F68" w:rsidP="00850717">
            <w:pPr>
              <w:spacing w:after="0" w:line="276" w:lineRule="auto"/>
              <w:ind w:left="0" w:firstLine="0"/>
              <w:rPr>
                <w:sz w:val="20"/>
                <w:szCs w:val="20"/>
              </w:rPr>
            </w:pPr>
          </w:p>
        </w:tc>
        <w:tc>
          <w:tcPr>
            <w:tcW w:w="1144" w:type="dxa"/>
          </w:tcPr>
          <w:p w:rsidR="003A0F68" w:rsidRPr="003A0F68" w:rsidRDefault="003A0F68" w:rsidP="00850717">
            <w:pPr>
              <w:spacing w:after="0" w:line="276" w:lineRule="auto"/>
              <w:ind w:left="0" w:firstLine="0"/>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Studento (-ės) žinios ir gebėjimai profesinės praktikos laikotarpiu patobulėjo</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7070" w:type="dxa"/>
          </w:tcPr>
          <w:p w:rsidR="003A0F68" w:rsidRPr="003A0F68" w:rsidRDefault="003A0F68" w:rsidP="00850717">
            <w:pPr>
              <w:spacing w:after="0" w:line="276" w:lineRule="auto"/>
              <w:jc w:val="left"/>
              <w:rPr>
                <w:sz w:val="20"/>
                <w:szCs w:val="20"/>
              </w:rPr>
            </w:pPr>
            <w:r w:rsidRPr="003A0F68">
              <w:rPr>
                <w:sz w:val="20"/>
                <w:szCs w:val="20"/>
              </w:rPr>
              <w:t>Kiti būsimoje profesinėje veikloje naudingi gebėjimai (įrašykite)</w:t>
            </w:r>
          </w:p>
        </w:tc>
        <w:tc>
          <w:tcPr>
            <w:tcW w:w="709" w:type="dxa"/>
          </w:tcPr>
          <w:p w:rsidR="003A0F68" w:rsidRPr="003A0F68" w:rsidRDefault="003A0F68" w:rsidP="00850717">
            <w:pPr>
              <w:spacing w:after="0" w:line="276" w:lineRule="auto"/>
              <w:rPr>
                <w:sz w:val="20"/>
                <w:szCs w:val="20"/>
              </w:rPr>
            </w:pPr>
          </w:p>
        </w:tc>
        <w:tc>
          <w:tcPr>
            <w:tcW w:w="707" w:type="dxa"/>
          </w:tcPr>
          <w:p w:rsidR="003A0F68" w:rsidRPr="003A0F68" w:rsidRDefault="003A0F68" w:rsidP="00850717">
            <w:pPr>
              <w:spacing w:after="0" w:line="276" w:lineRule="auto"/>
              <w:rPr>
                <w:sz w:val="20"/>
                <w:szCs w:val="20"/>
              </w:rPr>
            </w:pPr>
          </w:p>
        </w:tc>
        <w:tc>
          <w:tcPr>
            <w:tcW w:w="1144" w:type="dxa"/>
          </w:tcPr>
          <w:p w:rsidR="003A0F68" w:rsidRPr="003A0F68" w:rsidRDefault="003A0F68" w:rsidP="00850717">
            <w:pPr>
              <w:spacing w:after="0" w:line="276" w:lineRule="auto"/>
              <w:rPr>
                <w:sz w:val="20"/>
                <w:szCs w:val="20"/>
              </w:rPr>
            </w:pPr>
          </w:p>
        </w:tc>
      </w:tr>
      <w:tr w:rsidR="003A0F68" w:rsidRPr="003A0F68" w:rsidTr="00850717">
        <w:trPr>
          <w:jc w:val="center"/>
        </w:trPr>
        <w:tc>
          <w:tcPr>
            <w:tcW w:w="9630" w:type="dxa"/>
            <w:gridSpan w:val="4"/>
          </w:tcPr>
          <w:p w:rsidR="003A0F68" w:rsidRPr="003A0F68" w:rsidRDefault="003A0F68" w:rsidP="00850717">
            <w:pPr>
              <w:spacing w:after="0" w:line="276" w:lineRule="auto"/>
              <w:rPr>
                <w:b/>
                <w:sz w:val="20"/>
                <w:szCs w:val="20"/>
              </w:rPr>
            </w:pPr>
            <w:r w:rsidRPr="003A0F68">
              <w:rPr>
                <w:b/>
                <w:sz w:val="20"/>
                <w:szCs w:val="20"/>
              </w:rPr>
              <w:t>Bendras praktikos vertinimas ir komentarai</w:t>
            </w:r>
          </w:p>
          <w:p w:rsidR="003A0F68" w:rsidRPr="003A0F68" w:rsidRDefault="003A0F68" w:rsidP="00850717">
            <w:pPr>
              <w:spacing w:after="0" w:line="276" w:lineRule="auto"/>
              <w:rPr>
                <w:b/>
                <w:sz w:val="20"/>
                <w:szCs w:val="20"/>
              </w:rPr>
            </w:pPr>
          </w:p>
        </w:tc>
      </w:tr>
      <w:tr w:rsidR="003A0F68" w:rsidRPr="003A0F68" w:rsidTr="00850717">
        <w:trPr>
          <w:jc w:val="center"/>
        </w:trPr>
        <w:tc>
          <w:tcPr>
            <w:tcW w:w="9630" w:type="dxa"/>
            <w:gridSpan w:val="4"/>
          </w:tcPr>
          <w:p w:rsidR="003A0F68" w:rsidRPr="003A0F68" w:rsidRDefault="003A0F68" w:rsidP="00850717">
            <w:pPr>
              <w:spacing w:after="0" w:line="276" w:lineRule="auto"/>
              <w:rPr>
                <w:b/>
                <w:sz w:val="20"/>
                <w:szCs w:val="20"/>
              </w:rPr>
            </w:pPr>
            <w:r w:rsidRPr="003A0F68">
              <w:rPr>
                <w:b/>
                <w:sz w:val="20"/>
                <w:szCs w:val="20"/>
              </w:rPr>
              <w:t>Jūsų pasiūlymai VU EVAF privalomosios profesinės praktikos organizavimo proceso tobulinimui</w:t>
            </w:r>
          </w:p>
          <w:p w:rsidR="003A0F68" w:rsidRPr="003A0F68" w:rsidRDefault="003A0F68" w:rsidP="00850717">
            <w:pPr>
              <w:spacing w:after="0" w:line="276" w:lineRule="auto"/>
              <w:rPr>
                <w:b/>
                <w:sz w:val="20"/>
                <w:szCs w:val="20"/>
              </w:rPr>
            </w:pPr>
          </w:p>
        </w:tc>
      </w:tr>
    </w:tbl>
    <w:p w:rsidR="003A0F68" w:rsidRPr="003A0F68" w:rsidRDefault="003A0F68" w:rsidP="003A0F68">
      <w:pPr>
        <w:spacing w:after="120" w:line="276" w:lineRule="auto"/>
        <w:ind w:left="0" w:firstLine="0"/>
        <w:jc w:val="left"/>
        <w:rPr>
          <w:sz w:val="20"/>
          <w:szCs w:val="20"/>
        </w:rPr>
      </w:pPr>
    </w:p>
    <w:p w:rsidR="003A0F68" w:rsidRPr="003A0F68" w:rsidRDefault="003A0F68" w:rsidP="003A0F68">
      <w:pPr>
        <w:spacing w:after="120" w:line="276" w:lineRule="auto"/>
        <w:ind w:left="0" w:firstLine="0"/>
        <w:jc w:val="left"/>
        <w:rPr>
          <w:sz w:val="20"/>
          <w:szCs w:val="20"/>
        </w:rPr>
      </w:pPr>
      <w:r w:rsidRPr="003A0F68">
        <w:rPr>
          <w:sz w:val="20"/>
          <w:szCs w:val="20"/>
        </w:rPr>
        <w:t>Priimančios organizacijos praktikos vadovo (-ės)</w:t>
      </w:r>
    </w:p>
    <w:p w:rsidR="003A0F68" w:rsidRPr="003A0F68" w:rsidRDefault="003A0F68" w:rsidP="003A0F68">
      <w:pPr>
        <w:spacing w:after="120" w:line="276" w:lineRule="auto"/>
        <w:ind w:left="0" w:firstLine="0"/>
        <w:jc w:val="left"/>
        <w:rPr>
          <w:sz w:val="20"/>
          <w:szCs w:val="20"/>
        </w:rPr>
      </w:pPr>
      <w:r w:rsidRPr="003A0F68">
        <w:rPr>
          <w:sz w:val="20"/>
          <w:szCs w:val="20"/>
        </w:rPr>
        <w:t>Pareigos, vardas, pavardė ir parašas</w:t>
      </w:r>
    </w:p>
    <w:p w:rsidR="00C83606" w:rsidRPr="003A0F68" w:rsidRDefault="003A0F68" w:rsidP="003A0F68">
      <w:pPr>
        <w:spacing w:after="120" w:line="276" w:lineRule="auto"/>
        <w:ind w:left="0" w:firstLine="0"/>
        <w:jc w:val="left"/>
        <w:rPr>
          <w:sz w:val="20"/>
          <w:szCs w:val="20"/>
        </w:rPr>
      </w:pPr>
      <w:r w:rsidRPr="003A0F68">
        <w:rPr>
          <w:sz w:val="20"/>
          <w:szCs w:val="20"/>
        </w:rPr>
        <w:t>Data</w:t>
      </w:r>
    </w:p>
    <w:sectPr w:rsidR="00C83606" w:rsidRPr="003A0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68"/>
    <w:rsid w:val="003A0F68"/>
    <w:rsid w:val="00C8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C2BE"/>
  <w15:chartTrackingRefBased/>
  <w15:docId w15:val="{E36F17B4-BA85-407C-81E6-8A65F074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68"/>
    <w:pPr>
      <w:spacing w:after="124" w:line="265" w:lineRule="auto"/>
      <w:ind w:left="10" w:hanging="10"/>
      <w:jc w:val="both"/>
    </w:pPr>
    <w:rPr>
      <w:rFonts w:ascii="Arial" w:eastAsia="Arial" w:hAnsi="Arial" w:cs="Arial"/>
      <w:color w:val="000000"/>
      <w:lang w:val="lt-LT" w:eastAsia="lt-LT"/>
    </w:rPr>
  </w:style>
  <w:style w:type="paragraph" w:styleId="Heading4">
    <w:name w:val="heading 4"/>
    <w:next w:val="Normal"/>
    <w:link w:val="Heading4Char"/>
    <w:uiPriority w:val="9"/>
    <w:unhideWhenUsed/>
    <w:qFormat/>
    <w:rsid w:val="003A0F68"/>
    <w:pPr>
      <w:keepNext/>
      <w:keepLines/>
      <w:spacing w:after="54" w:line="252" w:lineRule="auto"/>
      <w:ind w:left="10" w:hanging="10"/>
      <w:outlineLvl w:val="3"/>
    </w:pPr>
    <w:rPr>
      <w:rFonts w:ascii="Arial" w:eastAsia="Arial" w:hAnsi="Arial" w:cs="Arial"/>
      <w:b/>
      <w:color w:val="7A003B"/>
      <w:sz w:val="28"/>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A0F68"/>
    <w:rPr>
      <w:rFonts w:ascii="Arial" w:eastAsia="Arial" w:hAnsi="Arial" w:cs="Arial"/>
      <w:b/>
      <w:color w:val="7A003B"/>
      <w:sz w:val="2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1</cp:revision>
  <dcterms:created xsi:type="dcterms:W3CDTF">2023-04-13T14:32:00Z</dcterms:created>
  <dcterms:modified xsi:type="dcterms:W3CDTF">2023-04-13T14:35:00Z</dcterms:modified>
</cp:coreProperties>
</file>